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983B" w14:textId="77777777" w:rsidR="00193E4E" w:rsidRPr="00A40B41" w:rsidRDefault="00193E4E" w:rsidP="005967BD">
      <w:pPr>
        <w:contextualSpacing/>
        <w:jc w:val="center"/>
        <w:rPr>
          <w:b/>
          <w:bCs/>
          <w:sz w:val="26"/>
          <w:szCs w:val="26"/>
        </w:rPr>
      </w:pPr>
      <w:r w:rsidRPr="00A40B4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D14BEF0" w14:textId="77777777" w:rsidR="00193E4E" w:rsidRPr="00A40B41" w:rsidRDefault="00193E4E" w:rsidP="005967BD">
      <w:pPr>
        <w:contextualSpacing/>
        <w:jc w:val="center"/>
        <w:rPr>
          <w:b/>
          <w:bCs/>
          <w:sz w:val="28"/>
          <w:szCs w:val="28"/>
        </w:rPr>
      </w:pPr>
      <w:r w:rsidRPr="00A40B41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4FEDDD2C" w14:textId="77777777" w:rsidR="00193E4E" w:rsidRPr="00A40B41" w:rsidRDefault="00193E4E" w:rsidP="005967BD">
      <w:pPr>
        <w:contextualSpacing/>
        <w:jc w:val="center"/>
        <w:rPr>
          <w:b/>
          <w:bCs/>
          <w:sz w:val="26"/>
          <w:szCs w:val="26"/>
        </w:rPr>
      </w:pPr>
      <w:r w:rsidRPr="00A40B41">
        <w:rPr>
          <w:b/>
          <w:bCs/>
          <w:sz w:val="26"/>
          <w:szCs w:val="26"/>
        </w:rPr>
        <w:t>(АНО ПО «ПГТК»)</w:t>
      </w:r>
    </w:p>
    <w:p w14:paraId="734AAEAF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31C5747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14D0141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235F8E0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B99702F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85848D7" w14:textId="77777777" w:rsidR="00C31EA7" w:rsidRPr="00C31EA7" w:rsidRDefault="00C31EA7" w:rsidP="00C31EA7">
      <w:pPr>
        <w:ind w:left="5579" w:right="-284"/>
        <w:rPr>
          <w:sz w:val="28"/>
          <w:szCs w:val="28"/>
          <w:lang w:eastAsia="en-US"/>
        </w:rPr>
      </w:pPr>
      <w:r w:rsidRPr="00C31EA7">
        <w:rPr>
          <w:sz w:val="28"/>
          <w:szCs w:val="28"/>
          <w:lang w:eastAsia="en-US"/>
        </w:rPr>
        <w:t>УТВЕРЖДАЮ</w:t>
      </w:r>
    </w:p>
    <w:p w14:paraId="6DEF58D0" w14:textId="77777777" w:rsidR="00C31EA7" w:rsidRPr="00C31EA7" w:rsidRDefault="00C31EA7" w:rsidP="00C31EA7">
      <w:pPr>
        <w:ind w:left="5579" w:right="-284"/>
        <w:rPr>
          <w:sz w:val="28"/>
          <w:szCs w:val="28"/>
          <w:lang w:eastAsia="en-US"/>
        </w:rPr>
      </w:pPr>
      <w:r w:rsidRPr="00C31EA7">
        <w:rPr>
          <w:sz w:val="28"/>
          <w:szCs w:val="28"/>
          <w:lang w:eastAsia="en-US"/>
        </w:rPr>
        <w:t xml:space="preserve">Заместитель директора </w:t>
      </w:r>
    </w:p>
    <w:p w14:paraId="122F1562" w14:textId="77777777" w:rsidR="00C31EA7" w:rsidRPr="00C31EA7" w:rsidRDefault="00C31EA7" w:rsidP="00C31EA7">
      <w:pPr>
        <w:ind w:left="5579" w:right="-284"/>
        <w:rPr>
          <w:sz w:val="28"/>
          <w:szCs w:val="28"/>
          <w:lang w:eastAsia="en-US"/>
        </w:rPr>
      </w:pPr>
      <w:r w:rsidRPr="00C31EA7">
        <w:rPr>
          <w:sz w:val="28"/>
          <w:szCs w:val="28"/>
          <w:lang w:eastAsia="en-US"/>
        </w:rPr>
        <w:t>по учебно-методической работе</w:t>
      </w:r>
    </w:p>
    <w:p w14:paraId="335400C8" w14:textId="77777777" w:rsidR="00C31EA7" w:rsidRPr="00C31EA7" w:rsidRDefault="00C31EA7" w:rsidP="00C31EA7">
      <w:pPr>
        <w:ind w:left="5579" w:right="-284"/>
        <w:rPr>
          <w:sz w:val="28"/>
          <w:szCs w:val="28"/>
          <w:lang w:eastAsia="en-US"/>
        </w:rPr>
      </w:pPr>
      <w:r w:rsidRPr="00C31EA7">
        <w:rPr>
          <w:sz w:val="28"/>
          <w:szCs w:val="28"/>
          <w:lang w:eastAsia="en-US"/>
        </w:rPr>
        <w:t>________________ Елькина З.Д.</w:t>
      </w:r>
    </w:p>
    <w:p w14:paraId="38AECAA1" w14:textId="77777777" w:rsidR="00C31EA7" w:rsidRPr="00C31EA7" w:rsidRDefault="00C31EA7" w:rsidP="00C31EA7">
      <w:pPr>
        <w:ind w:left="5579" w:right="-284"/>
        <w:rPr>
          <w:caps/>
          <w:sz w:val="28"/>
          <w:szCs w:val="28"/>
        </w:rPr>
      </w:pPr>
      <w:r w:rsidRPr="00C31EA7">
        <w:rPr>
          <w:sz w:val="28"/>
          <w:szCs w:val="28"/>
          <w:lang w:eastAsia="en-US"/>
        </w:rPr>
        <w:t>«01» марта 2021г.</w:t>
      </w:r>
    </w:p>
    <w:p w14:paraId="65F6B52A" w14:textId="77777777" w:rsidR="00193E4E" w:rsidRPr="00A40B41" w:rsidRDefault="00193E4E" w:rsidP="005967BD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490F7DB" w14:textId="77777777" w:rsidR="00193E4E" w:rsidRPr="00A40B41" w:rsidRDefault="00193E4E" w:rsidP="005967BD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0881601B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650B396" w14:textId="77777777" w:rsidR="00193E4E" w:rsidRPr="00A40B41" w:rsidRDefault="00193E4E" w:rsidP="005967BD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41068225" w14:textId="77777777" w:rsidR="00193E4E" w:rsidRPr="00A40B41" w:rsidRDefault="00193E4E" w:rsidP="005967BD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052546FB" w14:textId="29087449" w:rsidR="00193E4E" w:rsidRPr="00A91A01" w:rsidRDefault="00193E4E" w:rsidP="00A91A01">
      <w:pPr>
        <w:contextualSpacing/>
        <w:jc w:val="center"/>
        <w:rPr>
          <w:b/>
          <w:bCs/>
          <w:spacing w:val="3"/>
          <w:sz w:val="32"/>
          <w:szCs w:val="32"/>
        </w:rPr>
      </w:pPr>
      <w:r w:rsidRPr="00A40B41">
        <w:rPr>
          <w:b/>
          <w:bCs/>
          <w:spacing w:val="3"/>
          <w:sz w:val="32"/>
          <w:szCs w:val="32"/>
        </w:rPr>
        <w:t>РАБОЧАЯ ПРОГРАММА</w:t>
      </w:r>
      <w:r w:rsidR="00A91A01">
        <w:rPr>
          <w:b/>
          <w:bCs/>
          <w:spacing w:val="3"/>
          <w:sz w:val="32"/>
          <w:szCs w:val="32"/>
        </w:rPr>
        <w:t xml:space="preserve"> </w:t>
      </w:r>
      <w:r w:rsidRPr="00A40B41">
        <w:rPr>
          <w:b/>
          <w:bCs/>
          <w:caps/>
          <w:sz w:val="32"/>
          <w:szCs w:val="32"/>
        </w:rPr>
        <w:t>учебной дисциплины</w:t>
      </w:r>
    </w:p>
    <w:p w14:paraId="0220B54C" w14:textId="77777777" w:rsidR="00193E4E" w:rsidRPr="00A40B41" w:rsidRDefault="00193E4E" w:rsidP="005967BD">
      <w:pPr>
        <w:jc w:val="center"/>
        <w:rPr>
          <w:b/>
          <w:bCs/>
          <w:sz w:val="32"/>
          <w:szCs w:val="32"/>
        </w:rPr>
      </w:pPr>
    </w:p>
    <w:p w14:paraId="3BD7DB3C" w14:textId="77777777" w:rsidR="00193E4E" w:rsidRPr="00A40B41" w:rsidRDefault="00193E4E" w:rsidP="005967BD">
      <w:pPr>
        <w:jc w:val="center"/>
        <w:rPr>
          <w:b/>
          <w:bCs/>
          <w:caps/>
          <w:sz w:val="32"/>
          <w:szCs w:val="32"/>
        </w:rPr>
      </w:pPr>
      <w:r w:rsidRPr="00A40B41">
        <w:rPr>
          <w:b/>
          <w:bCs/>
          <w:sz w:val="32"/>
          <w:szCs w:val="32"/>
        </w:rPr>
        <w:t xml:space="preserve">ОГСЭ.03. «ПСИХОЛОГИЯ ОБЩЕНИЯ» </w:t>
      </w:r>
    </w:p>
    <w:p w14:paraId="6302503C" w14:textId="77777777" w:rsidR="00193E4E" w:rsidRPr="005967BD" w:rsidRDefault="00193E4E" w:rsidP="005967BD">
      <w:pPr>
        <w:widowControl w:val="0"/>
        <w:jc w:val="center"/>
        <w:rPr>
          <w:b/>
          <w:bCs/>
          <w:sz w:val="28"/>
          <w:szCs w:val="28"/>
        </w:rPr>
      </w:pPr>
    </w:p>
    <w:p w14:paraId="6ACCEA8E" w14:textId="77777777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sz w:val="32"/>
          <w:szCs w:val="32"/>
        </w:rPr>
      </w:pPr>
      <w:r w:rsidRPr="005967BD">
        <w:rPr>
          <w:sz w:val="32"/>
          <w:szCs w:val="32"/>
        </w:rPr>
        <w:t>для специальности</w:t>
      </w:r>
    </w:p>
    <w:p w14:paraId="710643F0" w14:textId="77777777" w:rsidR="00A91A01" w:rsidRDefault="00A91A01" w:rsidP="005967BD">
      <w:pPr>
        <w:widowControl w:val="0"/>
        <w:shd w:val="clear" w:color="auto" w:fill="FFFFFF"/>
        <w:autoSpaceDE w:val="0"/>
        <w:autoSpaceDN w:val="0"/>
        <w:jc w:val="center"/>
        <w:rPr>
          <w:b/>
          <w:sz w:val="32"/>
          <w:szCs w:val="32"/>
        </w:rPr>
      </w:pPr>
      <w:r w:rsidRPr="00A91A01">
        <w:rPr>
          <w:b/>
          <w:sz w:val="32"/>
          <w:szCs w:val="32"/>
        </w:rPr>
        <w:t xml:space="preserve">38.02.01 Экономика и бухгалтерский учет (по отраслям) </w:t>
      </w:r>
    </w:p>
    <w:p w14:paraId="4610E4AA" w14:textId="4046A3CA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sz w:val="32"/>
          <w:szCs w:val="32"/>
        </w:rPr>
      </w:pPr>
      <w:r w:rsidRPr="005967BD">
        <w:rPr>
          <w:sz w:val="32"/>
          <w:szCs w:val="32"/>
        </w:rPr>
        <w:t>(код и наименование специальности)</w:t>
      </w:r>
    </w:p>
    <w:p w14:paraId="11213191" w14:textId="77777777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b/>
          <w:sz w:val="32"/>
          <w:szCs w:val="32"/>
        </w:rPr>
      </w:pPr>
    </w:p>
    <w:p w14:paraId="4177390E" w14:textId="77777777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sz w:val="32"/>
          <w:szCs w:val="32"/>
        </w:rPr>
      </w:pPr>
      <w:r w:rsidRPr="005967BD">
        <w:rPr>
          <w:sz w:val="32"/>
          <w:szCs w:val="32"/>
        </w:rPr>
        <w:t>Квалификация выпускника</w:t>
      </w:r>
    </w:p>
    <w:p w14:paraId="62450E34" w14:textId="77777777" w:rsidR="00A91A01" w:rsidRDefault="00A91A01" w:rsidP="005967BD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32"/>
          <w:szCs w:val="32"/>
        </w:rPr>
      </w:pPr>
      <w:r w:rsidRPr="00A91A01">
        <w:rPr>
          <w:b/>
          <w:bCs/>
          <w:sz w:val="32"/>
          <w:szCs w:val="32"/>
        </w:rPr>
        <w:t xml:space="preserve">Бухгалтер </w:t>
      </w:r>
    </w:p>
    <w:p w14:paraId="7C8415AE" w14:textId="77777777" w:rsidR="00193E4E" w:rsidRPr="005967BD" w:rsidRDefault="00193E4E" w:rsidP="005967BD">
      <w:pPr>
        <w:jc w:val="center"/>
        <w:rPr>
          <w:sz w:val="32"/>
          <w:szCs w:val="32"/>
        </w:rPr>
      </w:pPr>
    </w:p>
    <w:p w14:paraId="7240BC34" w14:textId="77777777" w:rsidR="00193E4E" w:rsidRPr="005967BD" w:rsidRDefault="00193E4E" w:rsidP="005967BD">
      <w:pPr>
        <w:jc w:val="center"/>
        <w:rPr>
          <w:sz w:val="32"/>
          <w:szCs w:val="32"/>
        </w:rPr>
      </w:pPr>
      <w:r w:rsidRPr="005967BD">
        <w:rPr>
          <w:sz w:val="32"/>
          <w:szCs w:val="32"/>
        </w:rPr>
        <w:t xml:space="preserve">Форма обучения </w:t>
      </w:r>
    </w:p>
    <w:p w14:paraId="38810ACE" w14:textId="77777777" w:rsidR="00193E4E" w:rsidRPr="005967BD" w:rsidRDefault="00193E4E" w:rsidP="005967BD">
      <w:pPr>
        <w:jc w:val="center"/>
        <w:rPr>
          <w:b/>
          <w:bCs/>
          <w:sz w:val="32"/>
          <w:szCs w:val="32"/>
        </w:rPr>
      </w:pPr>
      <w:r w:rsidRPr="005967BD">
        <w:rPr>
          <w:b/>
          <w:bCs/>
          <w:sz w:val="32"/>
          <w:szCs w:val="32"/>
        </w:rPr>
        <w:t>Очная</w:t>
      </w:r>
    </w:p>
    <w:p w14:paraId="49885AAD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0F0B7086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44E877B5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254528FB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6941F0EF" w14:textId="77777777" w:rsidR="00193E4E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21C4F32B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1BB17325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019B009A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3272C33A" w14:textId="77777777" w:rsidR="00193E4E" w:rsidRPr="005967BD" w:rsidRDefault="00193E4E" w:rsidP="005967BD">
      <w:pPr>
        <w:ind w:firstLine="567"/>
        <w:rPr>
          <w:b/>
          <w:bCs/>
          <w:sz w:val="28"/>
          <w:szCs w:val="28"/>
        </w:rPr>
      </w:pPr>
    </w:p>
    <w:p w14:paraId="77B85326" w14:textId="07A049C6" w:rsidR="00193E4E" w:rsidRPr="005967BD" w:rsidRDefault="00193E4E" w:rsidP="005967BD">
      <w:pPr>
        <w:ind w:firstLine="567"/>
        <w:jc w:val="center"/>
        <w:rPr>
          <w:bCs/>
          <w:sz w:val="28"/>
          <w:szCs w:val="28"/>
        </w:rPr>
      </w:pPr>
      <w:r w:rsidRPr="005967BD">
        <w:rPr>
          <w:bCs/>
          <w:sz w:val="28"/>
          <w:szCs w:val="28"/>
        </w:rPr>
        <w:t>Пермь 202</w:t>
      </w:r>
      <w:r w:rsidR="00DF225D">
        <w:rPr>
          <w:bCs/>
          <w:sz w:val="28"/>
          <w:szCs w:val="28"/>
        </w:rPr>
        <w:t>1</w:t>
      </w:r>
    </w:p>
    <w:p w14:paraId="3543319E" w14:textId="0F04BA3A" w:rsidR="00193E4E" w:rsidRPr="005967BD" w:rsidRDefault="00193E4E" w:rsidP="00A91A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sz w:val="28"/>
          <w:szCs w:val="28"/>
        </w:rPr>
      </w:pPr>
      <w:r w:rsidRPr="005967BD">
        <w:rPr>
          <w:b/>
          <w:bCs/>
          <w:sz w:val="28"/>
          <w:szCs w:val="28"/>
        </w:rPr>
        <w:br w:type="page"/>
      </w:r>
      <w:r w:rsidRPr="005967BD">
        <w:rPr>
          <w:sz w:val="28"/>
          <w:szCs w:val="28"/>
        </w:rPr>
        <w:lastRenderedPageBreak/>
        <w:t>Рабочая программа учебной дисциплины</w:t>
      </w:r>
      <w:r w:rsidRPr="005967BD">
        <w:rPr>
          <w:caps/>
          <w:sz w:val="28"/>
          <w:szCs w:val="28"/>
        </w:rPr>
        <w:t xml:space="preserve"> ОГСЭ.03. «ПСИХОЛОГИЯ ОБЩЕНИЯ» </w:t>
      </w:r>
      <w:r w:rsidRPr="005967BD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A91A01" w:rsidRPr="00A91A01">
        <w:rPr>
          <w:color w:val="000000"/>
          <w:kern w:val="28"/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2E8D5619" w14:textId="77777777" w:rsidR="00A91A01" w:rsidRDefault="00A91A01" w:rsidP="005967BD">
      <w:pPr>
        <w:ind w:firstLine="567"/>
        <w:jc w:val="both"/>
        <w:rPr>
          <w:sz w:val="28"/>
          <w:szCs w:val="28"/>
        </w:rPr>
      </w:pPr>
    </w:p>
    <w:p w14:paraId="6DD3434D" w14:textId="43690263" w:rsidR="00193E4E" w:rsidRPr="005967BD" w:rsidRDefault="00193E4E" w:rsidP="005967BD">
      <w:pPr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5CC9D70F" w14:textId="77777777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64C3E7A" w14:textId="4A2BD770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Автор-составитель: </w:t>
      </w:r>
      <w:r w:rsidR="00A91A01">
        <w:rPr>
          <w:sz w:val="28"/>
          <w:szCs w:val="28"/>
        </w:rPr>
        <w:t>Пискунова В.В</w:t>
      </w:r>
      <w:r w:rsidRPr="005967BD">
        <w:rPr>
          <w:sz w:val="28"/>
          <w:szCs w:val="28"/>
        </w:rPr>
        <w:t>., ст. преподаватель</w:t>
      </w:r>
    </w:p>
    <w:p w14:paraId="7654EC5E" w14:textId="77777777" w:rsidR="00A91A01" w:rsidRDefault="00A91A01" w:rsidP="005967BD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14A0F2A" w14:textId="5F2E9005" w:rsidR="00193E4E" w:rsidRPr="005967BD" w:rsidRDefault="00A91A01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91A01">
        <w:rPr>
          <w:color w:val="000000"/>
          <w:kern w:val="28"/>
          <w:sz w:val="28"/>
          <w:szCs w:val="28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</w:t>
      </w:r>
      <w:r w:rsidR="00DF225D">
        <w:rPr>
          <w:color w:val="000000"/>
          <w:kern w:val="28"/>
          <w:sz w:val="28"/>
          <w:szCs w:val="28"/>
        </w:rPr>
        <w:t>3</w:t>
      </w:r>
      <w:r w:rsidRPr="00A91A01">
        <w:rPr>
          <w:color w:val="000000"/>
          <w:kern w:val="28"/>
          <w:sz w:val="28"/>
          <w:szCs w:val="28"/>
        </w:rPr>
        <w:t xml:space="preserve"> от «2</w:t>
      </w:r>
      <w:r w:rsidR="00DF225D">
        <w:rPr>
          <w:color w:val="000000"/>
          <w:kern w:val="28"/>
          <w:sz w:val="28"/>
          <w:szCs w:val="28"/>
        </w:rPr>
        <w:t>2</w:t>
      </w:r>
      <w:r w:rsidRPr="00A91A01">
        <w:rPr>
          <w:color w:val="000000"/>
          <w:kern w:val="28"/>
          <w:sz w:val="28"/>
          <w:szCs w:val="28"/>
        </w:rPr>
        <w:t xml:space="preserve">» </w:t>
      </w:r>
      <w:r w:rsidR="00DF225D">
        <w:rPr>
          <w:color w:val="000000"/>
          <w:kern w:val="28"/>
          <w:sz w:val="28"/>
          <w:szCs w:val="28"/>
        </w:rPr>
        <w:t>января</w:t>
      </w:r>
      <w:r w:rsidRPr="00A91A01">
        <w:rPr>
          <w:color w:val="000000"/>
          <w:kern w:val="28"/>
          <w:sz w:val="28"/>
          <w:szCs w:val="28"/>
        </w:rPr>
        <w:t xml:space="preserve"> 202</w:t>
      </w:r>
      <w:r w:rsidR="00DF225D">
        <w:rPr>
          <w:color w:val="000000"/>
          <w:kern w:val="28"/>
          <w:sz w:val="28"/>
          <w:szCs w:val="28"/>
        </w:rPr>
        <w:t>1</w:t>
      </w:r>
      <w:r w:rsidRPr="00A91A01">
        <w:rPr>
          <w:color w:val="000000"/>
          <w:kern w:val="28"/>
          <w:sz w:val="28"/>
          <w:szCs w:val="28"/>
        </w:rPr>
        <w:t xml:space="preserve"> г.</w:t>
      </w:r>
    </w:p>
    <w:p w14:paraId="2134AAAE" w14:textId="77777777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7C84A8AD" w14:textId="75DF50F5" w:rsidR="00193E4E" w:rsidRPr="005967BD" w:rsidRDefault="00A30D18" w:rsidP="005967BD">
      <w:pPr>
        <w:ind w:firstLine="567"/>
        <w:jc w:val="both"/>
        <w:rPr>
          <w:sz w:val="28"/>
          <w:szCs w:val="28"/>
        </w:rPr>
      </w:pPr>
      <w:r w:rsidRPr="00A30D18">
        <w:rPr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8480264" w14:textId="77777777" w:rsidR="00193E4E" w:rsidRPr="005967BD" w:rsidRDefault="00193E4E" w:rsidP="005967BD">
      <w:pPr>
        <w:ind w:firstLine="567"/>
        <w:jc w:val="both"/>
        <w:rPr>
          <w:sz w:val="28"/>
          <w:szCs w:val="28"/>
        </w:rPr>
      </w:pPr>
      <w:bookmarkStart w:id="0" w:name="_Toc264543481"/>
      <w:bookmarkStart w:id="1" w:name="_Toc264543523"/>
    </w:p>
    <w:bookmarkEnd w:id="0"/>
    <w:bookmarkEnd w:id="1"/>
    <w:p w14:paraId="4D906E73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</w:p>
    <w:p w14:paraId="38EA0D7E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</w:p>
    <w:p w14:paraId="06145AD7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55EDA932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1980BAC2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7A8964E9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03F146F1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5A3B4E9C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3043A651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2E503DA1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575918E9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101D912B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  <w:sectPr w:rsidR="00193E4E" w:rsidRPr="005967BD" w:rsidSect="00FD3B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5956CF06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lastRenderedPageBreak/>
        <w:t>СОДЕРЖАНИЕ</w:t>
      </w:r>
    </w:p>
    <w:p w14:paraId="7251000E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</w:pPr>
    </w:p>
    <w:p w14:paraId="287C01FD" w14:textId="77C5155B" w:rsidR="00193E4E" w:rsidRPr="00840B87" w:rsidRDefault="00193E4E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r w:rsidRPr="00840B87">
        <w:rPr>
          <w:sz w:val="28"/>
          <w:szCs w:val="28"/>
        </w:rPr>
        <w:fldChar w:fldCharType="begin"/>
      </w:r>
      <w:r w:rsidRPr="00840B87">
        <w:rPr>
          <w:sz w:val="28"/>
          <w:szCs w:val="28"/>
        </w:rPr>
        <w:instrText xml:space="preserve"> TOC \o "1-3" \h \z \u </w:instrText>
      </w:r>
      <w:r w:rsidRPr="00840B87">
        <w:rPr>
          <w:sz w:val="28"/>
          <w:szCs w:val="28"/>
        </w:rPr>
        <w:fldChar w:fldCharType="separate"/>
      </w:r>
      <w:hyperlink w:anchor="_Toc98330940" w:history="1">
        <w:r w:rsidRPr="00840B87">
          <w:rPr>
            <w:rStyle w:val="a8"/>
            <w:noProof/>
            <w:sz w:val="28"/>
            <w:szCs w:val="28"/>
          </w:rPr>
          <w:t xml:space="preserve">1. ПАСПОРТ ПРОГРАММЫ УЧЕБНОЙ ДИСЦИПЛИНЫ </w:t>
        </w:r>
        <w:r w:rsidRPr="00840B87">
          <w:rPr>
            <w:noProof/>
            <w:webHidden/>
            <w:sz w:val="28"/>
            <w:szCs w:val="28"/>
          </w:rPr>
          <w:tab/>
        </w:r>
        <w:r w:rsidRPr="00840B87">
          <w:rPr>
            <w:noProof/>
            <w:webHidden/>
            <w:sz w:val="28"/>
            <w:szCs w:val="28"/>
          </w:rPr>
          <w:fldChar w:fldCharType="begin"/>
        </w:r>
        <w:r w:rsidRPr="00840B87">
          <w:rPr>
            <w:noProof/>
            <w:webHidden/>
            <w:sz w:val="28"/>
            <w:szCs w:val="28"/>
          </w:rPr>
          <w:instrText xml:space="preserve"> PAGEREF _Toc98330940 \h </w:instrText>
        </w:r>
        <w:r w:rsidRPr="00840B87">
          <w:rPr>
            <w:noProof/>
            <w:webHidden/>
            <w:sz w:val="28"/>
            <w:szCs w:val="28"/>
          </w:rPr>
        </w:r>
        <w:r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4</w:t>
        </w:r>
        <w:r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386505C7" w14:textId="20EAA76F" w:rsidR="00193E4E" w:rsidRPr="00840B87" w:rsidRDefault="00000000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hyperlink w:anchor="_Toc98330941" w:history="1">
        <w:r w:rsidR="00193E4E" w:rsidRPr="00840B87">
          <w:rPr>
            <w:rStyle w:val="a8"/>
            <w:noProof/>
            <w:sz w:val="28"/>
            <w:szCs w:val="28"/>
          </w:rPr>
          <w:t>2. СТРУКТУРА И СОДЕРЖАНИЕ УЧЕБНОЙ ДИСЦИПЛИНЫ</w:t>
        </w:r>
        <w:r w:rsidR="00193E4E" w:rsidRPr="00840B87">
          <w:rPr>
            <w:noProof/>
            <w:webHidden/>
            <w:sz w:val="28"/>
            <w:szCs w:val="28"/>
          </w:rPr>
          <w:tab/>
        </w:r>
        <w:r w:rsidR="00193E4E" w:rsidRPr="00840B87">
          <w:rPr>
            <w:noProof/>
            <w:webHidden/>
            <w:sz w:val="28"/>
            <w:szCs w:val="28"/>
          </w:rPr>
          <w:fldChar w:fldCharType="begin"/>
        </w:r>
        <w:r w:rsidR="00193E4E" w:rsidRPr="00840B87">
          <w:rPr>
            <w:noProof/>
            <w:webHidden/>
            <w:sz w:val="28"/>
            <w:szCs w:val="28"/>
          </w:rPr>
          <w:instrText xml:space="preserve"> PAGEREF _Toc98330941 \h </w:instrText>
        </w:r>
        <w:r w:rsidR="00193E4E" w:rsidRPr="00840B87">
          <w:rPr>
            <w:noProof/>
            <w:webHidden/>
            <w:sz w:val="28"/>
            <w:szCs w:val="28"/>
          </w:rPr>
        </w:r>
        <w:r w:rsidR="00193E4E"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6</w:t>
        </w:r>
        <w:r w:rsidR="00193E4E"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169B65FB" w14:textId="7FD0F4EE" w:rsidR="00193E4E" w:rsidRPr="00840B87" w:rsidRDefault="00000000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hyperlink w:anchor="_Toc98330942" w:history="1">
        <w:r w:rsidR="00193E4E" w:rsidRPr="00840B87">
          <w:rPr>
            <w:rStyle w:val="a8"/>
            <w:noProof/>
            <w:sz w:val="28"/>
            <w:szCs w:val="28"/>
          </w:rPr>
          <w:t>3. УСЛОВИЯ РЕАЛИЗАЦИИ ПРОГРАММЫ ДИСЦИПЛИНЫ</w:t>
        </w:r>
        <w:r w:rsidR="00193E4E" w:rsidRPr="00840B87">
          <w:rPr>
            <w:noProof/>
            <w:webHidden/>
            <w:sz w:val="28"/>
            <w:szCs w:val="28"/>
          </w:rPr>
          <w:tab/>
        </w:r>
        <w:r w:rsidR="00193E4E" w:rsidRPr="00840B87">
          <w:rPr>
            <w:noProof/>
            <w:webHidden/>
            <w:sz w:val="28"/>
            <w:szCs w:val="28"/>
          </w:rPr>
          <w:fldChar w:fldCharType="begin"/>
        </w:r>
        <w:r w:rsidR="00193E4E" w:rsidRPr="00840B87">
          <w:rPr>
            <w:noProof/>
            <w:webHidden/>
            <w:sz w:val="28"/>
            <w:szCs w:val="28"/>
          </w:rPr>
          <w:instrText xml:space="preserve"> PAGEREF _Toc98330942 \h </w:instrText>
        </w:r>
        <w:r w:rsidR="00193E4E" w:rsidRPr="00840B87">
          <w:rPr>
            <w:noProof/>
            <w:webHidden/>
            <w:sz w:val="28"/>
            <w:szCs w:val="28"/>
          </w:rPr>
        </w:r>
        <w:r w:rsidR="00193E4E"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10</w:t>
        </w:r>
        <w:r w:rsidR="00193E4E"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62A41AFC" w14:textId="6265C8EE" w:rsidR="00193E4E" w:rsidRPr="00840B87" w:rsidRDefault="00000000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hyperlink w:anchor="_Toc98330943" w:history="1">
        <w:r w:rsidR="00193E4E" w:rsidRPr="00840B87">
          <w:rPr>
            <w:rStyle w:val="a8"/>
            <w:noProof/>
            <w:sz w:val="28"/>
            <w:szCs w:val="28"/>
          </w:rPr>
          <w:t>4. КОНТРОЛЬ И ОЦЕНКА РЕЗУЛЬТАТОВ ОСВОЕНИЯ ДИСЦИПЛИНЫ</w:t>
        </w:r>
        <w:r w:rsidR="00193E4E" w:rsidRPr="00840B87">
          <w:rPr>
            <w:noProof/>
            <w:webHidden/>
            <w:sz w:val="28"/>
            <w:szCs w:val="28"/>
          </w:rPr>
          <w:tab/>
        </w:r>
        <w:r w:rsidR="00193E4E" w:rsidRPr="00840B87">
          <w:rPr>
            <w:noProof/>
            <w:webHidden/>
            <w:sz w:val="28"/>
            <w:szCs w:val="28"/>
          </w:rPr>
          <w:fldChar w:fldCharType="begin"/>
        </w:r>
        <w:r w:rsidR="00193E4E" w:rsidRPr="00840B87">
          <w:rPr>
            <w:noProof/>
            <w:webHidden/>
            <w:sz w:val="28"/>
            <w:szCs w:val="28"/>
          </w:rPr>
          <w:instrText xml:space="preserve"> PAGEREF _Toc98330943 \h </w:instrText>
        </w:r>
        <w:r w:rsidR="00193E4E" w:rsidRPr="00840B87">
          <w:rPr>
            <w:noProof/>
            <w:webHidden/>
            <w:sz w:val="28"/>
            <w:szCs w:val="28"/>
          </w:rPr>
        </w:r>
        <w:r w:rsidR="00193E4E"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10</w:t>
        </w:r>
        <w:r w:rsidR="00193E4E"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09BA3071" w14:textId="77777777" w:rsidR="00193E4E" w:rsidRPr="005967BD" w:rsidRDefault="00193E4E" w:rsidP="00840B87">
      <w:pPr>
        <w:spacing w:before="200"/>
        <w:ind w:left="340" w:hanging="340"/>
        <w:rPr>
          <w:i/>
          <w:iCs/>
          <w:sz w:val="28"/>
          <w:szCs w:val="28"/>
        </w:rPr>
      </w:pPr>
      <w:r w:rsidRPr="00840B87">
        <w:rPr>
          <w:sz w:val="28"/>
          <w:szCs w:val="28"/>
        </w:rPr>
        <w:fldChar w:fldCharType="end"/>
      </w:r>
    </w:p>
    <w:p w14:paraId="46E10364" w14:textId="1ED22CD0" w:rsidR="00193E4E" w:rsidRPr="005967BD" w:rsidRDefault="00193E4E" w:rsidP="00965E0E">
      <w:pPr>
        <w:pStyle w:val="1"/>
      </w:pPr>
      <w:bookmarkStart w:id="2" w:name="_Toc98330940"/>
      <w:r w:rsidRPr="005967BD">
        <w:lastRenderedPageBreak/>
        <w:t xml:space="preserve">1. ПАСПОРТ ПРОГРАММЫ УЧЕБНОЙ ДИСЦИПЛИНЫ </w:t>
      </w:r>
      <w:bookmarkEnd w:id="2"/>
    </w:p>
    <w:p w14:paraId="414BFC57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i/>
          <w:iCs/>
          <w:sz w:val="28"/>
          <w:szCs w:val="28"/>
        </w:rPr>
      </w:pPr>
    </w:p>
    <w:p w14:paraId="1B1C7212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1.1. Область применения программы</w:t>
      </w:r>
    </w:p>
    <w:p w14:paraId="5E68D889" w14:textId="77777777" w:rsidR="00293D5D" w:rsidRDefault="00193E4E" w:rsidP="00293D5D">
      <w:pPr>
        <w:pStyle w:val="ConsPlusNormal"/>
        <w:ind w:firstLine="540"/>
        <w:jc w:val="both"/>
        <w:rPr>
          <w:rFonts w:cs="Times New Roman"/>
        </w:rPr>
      </w:pPr>
      <w:r w:rsidRPr="005967BD">
        <w:rPr>
          <w:rFonts w:ascii="Times New Roman" w:hAnsi="Times New Roman" w:cs="Times New Roman"/>
          <w:sz w:val="28"/>
          <w:szCs w:val="28"/>
        </w:rPr>
        <w:t>Программа учебной дисциплиныОГСЭ.03</w:t>
      </w:r>
      <w:bookmarkStart w:id="3" w:name="_Hlk95477058"/>
      <w:r w:rsidRPr="005967BD">
        <w:rPr>
          <w:rFonts w:ascii="Times New Roman" w:hAnsi="Times New Roman" w:cs="Times New Roman"/>
          <w:sz w:val="28"/>
          <w:szCs w:val="28"/>
        </w:rPr>
        <w:t xml:space="preserve">«Психология общения» </w:t>
      </w:r>
      <w:bookmarkEnd w:id="3"/>
      <w:r w:rsidRPr="005967BD">
        <w:rPr>
          <w:rFonts w:ascii="Times New Roman" w:hAnsi="Times New Roman" w:cs="Times New Roman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="00293D5D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</w:t>
      </w:r>
      <w:bookmarkStart w:id="4" w:name="_Hlk150780043"/>
      <w:r w:rsidR="00293D5D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специальности </w:t>
      </w:r>
      <w:bookmarkStart w:id="5" w:name="_Hlk98846596"/>
      <w:r w:rsidR="00293D5D" w:rsidRPr="004E2444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</w:t>
      </w:r>
      <w:r w:rsidR="00293D5D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4"/>
    <w:bookmarkEnd w:id="5"/>
    <w:p w14:paraId="111DB18F" w14:textId="7747F22F" w:rsidR="00193E4E" w:rsidRPr="00293D5D" w:rsidRDefault="00193E4E" w:rsidP="00293D5D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3D5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3CFC961" w14:textId="77777777" w:rsidR="002029F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kern w:val="28"/>
          <w:sz w:val="28"/>
          <w:szCs w:val="28"/>
        </w:rPr>
      </w:pPr>
      <w:r w:rsidRPr="005967BD">
        <w:rPr>
          <w:sz w:val="28"/>
          <w:szCs w:val="28"/>
        </w:rPr>
        <w:t>Учебная дисциплина ОГСЭ.03«Психология общения» дисциплиной общего гуманитарного и социально-экономического цикла программы подготовки специалистов среднего звена</w:t>
      </w:r>
      <w:r w:rsidR="00EE4547">
        <w:rPr>
          <w:sz w:val="28"/>
          <w:szCs w:val="28"/>
        </w:rPr>
        <w:t xml:space="preserve"> </w:t>
      </w:r>
      <w:r w:rsidR="002029FD" w:rsidRPr="002029FD">
        <w:rPr>
          <w:color w:val="000000"/>
          <w:kern w:val="28"/>
          <w:sz w:val="28"/>
          <w:szCs w:val="28"/>
        </w:rPr>
        <w:t>по специальности 38.02.01 Экономика и бухгалтерский учет (по отраслям).</w:t>
      </w:r>
    </w:p>
    <w:p w14:paraId="729F9AAE" w14:textId="7655C768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31D18571" w14:textId="05E33BB9" w:rsidR="00B120B1" w:rsidRPr="005967BD" w:rsidRDefault="00B120B1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 xml:space="preserve">В результате освоения дисциплины обучающийся должен </w:t>
      </w:r>
      <w:r w:rsidRPr="00B120B1">
        <w:rPr>
          <w:b/>
          <w:bCs/>
          <w:sz w:val="28"/>
          <w:szCs w:val="28"/>
        </w:rPr>
        <w:t>уметь:</w:t>
      </w:r>
    </w:p>
    <w:p w14:paraId="1DF0436B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25572435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B14D1E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находить разумные решения в конфликтных ситуациях, используя различные виды и средства общения;</w:t>
      </w:r>
    </w:p>
    <w:p w14:paraId="08C5842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уметь организовывать работу коллектива и команды; взаимодействовать внутри коллектива;</w:t>
      </w:r>
    </w:p>
    <w:p w14:paraId="1C6BA1F7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B120B1">
        <w:rPr>
          <w:b/>
          <w:bCs/>
          <w:sz w:val="28"/>
          <w:szCs w:val="28"/>
        </w:rPr>
        <w:t>знать:</w:t>
      </w:r>
    </w:p>
    <w:p w14:paraId="68313361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цель, структура и средства общения;</w:t>
      </w:r>
    </w:p>
    <w:p w14:paraId="428D0859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психологические основы деятельности коллектива;</w:t>
      </w:r>
    </w:p>
    <w:p w14:paraId="37861EB1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психологические особенности личности;</w:t>
      </w:r>
    </w:p>
    <w:p w14:paraId="2F54366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правила ведения деловой беседы, деловых переговоров, деловых дискуссий;</w:t>
      </w:r>
    </w:p>
    <w:p w14:paraId="4CB7FFE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механизмы взаимопонимания в общении;</w:t>
      </w:r>
    </w:p>
    <w:p w14:paraId="33F8C464" w14:textId="5CDFFC0C" w:rsidR="00595C4A" w:rsidRPr="00595C4A" w:rsidRDefault="00B120B1" w:rsidP="00B120B1">
      <w:pPr>
        <w:ind w:firstLine="567"/>
        <w:jc w:val="both"/>
        <w:rPr>
          <w:rFonts w:eastAsia="PMingLiU"/>
          <w:bCs/>
          <w:sz w:val="28"/>
          <w:szCs w:val="28"/>
        </w:rPr>
      </w:pPr>
      <w:r w:rsidRPr="00B120B1">
        <w:rPr>
          <w:sz w:val="28"/>
          <w:szCs w:val="28"/>
        </w:rPr>
        <w:t>- источники, причины, виды и способы разрешения конфликтов</w:t>
      </w:r>
      <w:r>
        <w:rPr>
          <w:sz w:val="28"/>
          <w:szCs w:val="28"/>
        </w:rPr>
        <w:t>.</w:t>
      </w:r>
    </w:p>
    <w:p w14:paraId="311FCC27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  <w:r w:rsidRPr="005967BD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5967BD">
        <w:rPr>
          <w:b/>
          <w:bCs/>
          <w:sz w:val="28"/>
          <w:szCs w:val="28"/>
        </w:rPr>
        <w:t>компетенциями:</w:t>
      </w:r>
    </w:p>
    <w:p w14:paraId="2BE7D474" w14:textId="72E7390A" w:rsidR="00193E4E" w:rsidRPr="005967BD" w:rsidRDefault="00193E4E" w:rsidP="005967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ОК 01. </w:t>
      </w:r>
      <w:r w:rsidR="007769DC" w:rsidRPr="007769DC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14:paraId="77CE2946" w14:textId="19BC9685" w:rsidR="00193E4E" w:rsidRPr="005967BD" w:rsidRDefault="00193E4E" w:rsidP="005967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ОК 02. </w:t>
      </w:r>
      <w:r w:rsidR="007769DC" w:rsidRPr="007769DC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14:paraId="49EEC327" w14:textId="6DA80C20" w:rsidR="00193E4E" w:rsidRPr="005967BD" w:rsidRDefault="00193E4E" w:rsidP="005967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ОК 04. </w:t>
      </w:r>
      <w:r w:rsidR="007769DC" w:rsidRPr="007769DC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 w:rsidR="007769DC">
        <w:rPr>
          <w:sz w:val="28"/>
          <w:szCs w:val="28"/>
        </w:rPr>
        <w:t>.</w:t>
      </w:r>
    </w:p>
    <w:p w14:paraId="063C08B4" w14:textId="77777777" w:rsidR="00193E4E" w:rsidRPr="005967BD" w:rsidRDefault="00193E4E" w:rsidP="005967BD">
      <w:pPr>
        <w:pStyle w:val="1"/>
      </w:pPr>
      <w:bookmarkStart w:id="6" w:name="_Toc98330941"/>
      <w:r w:rsidRPr="005967BD">
        <w:lastRenderedPageBreak/>
        <w:t>2. СТРУКТУРА И СОДЕРЖАНИЕ УЧЕБНОЙ ДИСЦИПЛИНЫ</w:t>
      </w:r>
      <w:bookmarkEnd w:id="6"/>
    </w:p>
    <w:p w14:paraId="4826A3ED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0D6BA054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2.1. Объем учебной дисциплины и виды учебной работы</w:t>
      </w:r>
    </w:p>
    <w:p w14:paraId="74F27933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9"/>
        <w:gridCol w:w="2239"/>
      </w:tblGrid>
      <w:tr w:rsidR="00A325FB" w:rsidRPr="00AC0D9A" w14:paraId="21731A7E" w14:textId="77777777" w:rsidTr="00227387">
        <w:trPr>
          <w:trHeight w:val="273"/>
        </w:trPr>
        <w:tc>
          <w:tcPr>
            <w:tcW w:w="3831" w:type="pct"/>
          </w:tcPr>
          <w:p w14:paraId="7D9A3DBE" w14:textId="77777777" w:rsidR="00A325FB" w:rsidRPr="00AC0D9A" w:rsidRDefault="00A325FB" w:rsidP="00227387">
            <w:pPr>
              <w:jc w:val="center"/>
              <w:rPr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213FA394" w14:textId="77777777" w:rsidR="00A325FB" w:rsidRPr="00AC0D9A" w:rsidRDefault="00A325FB" w:rsidP="00227387">
            <w:pPr>
              <w:jc w:val="center"/>
              <w:rPr>
                <w:b/>
                <w:bCs/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A325FB" w:rsidRPr="00AC0D9A" w14:paraId="2E688AE5" w14:textId="77777777" w:rsidTr="00227387">
        <w:trPr>
          <w:trHeight w:val="285"/>
        </w:trPr>
        <w:tc>
          <w:tcPr>
            <w:tcW w:w="3831" w:type="pct"/>
            <w:vAlign w:val="center"/>
          </w:tcPr>
          <w:p w14:paraId="57CC1050" w14:textId="77777777" w:rsidR="00A325FB" w:rsidRPr="00AC0D9A" w:rsidRDefault="00A325FB" w:rsidP="00227387">
            <w:pPr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4A9AC446" w14:textId="6E8B9759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38</w:t>
            </w:r>
          </w:p>
        </w:tc>
      </w:tr>
      <w:tr w:rsidR="00A325FB" w:rsidRPr="00AC0D9A" w14:paraId="0ED6C59A" w14:textId="77777777" w:rsidTr="0022738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54862" w14:textId="77777777" w:rsidR="00A325FB" w:rsidRPr="00AC0D9A" w:rsidRDefault="00A325FB" w:rsidP="00227387">
            <w:pPr>
              <w:jc w:val="both"/>
            </w:pPr>
            <w:r w:rsidRPr="00AC0D9A">
              <w:rPr>
                <w:rFonts w:eastAsia="Calibri"/>
                <w:b/>
                <w:bCs/>
                <w:lang w:eastAsia="en-US"/>
              </w:rPr>
              <w:t>В том числе:</w:t>
            </w:r>
          </w:p>
        </w:tc>
      </w:tr>
      <w:tr w:rsidR="00A325FB" w:rsidRPr="00AC0D9A" w14:paraId="5E52415A" w14:textId="77777777" w:rsidTr="00227387">
        <w:tc>
          <w:tcPr>
            <w:tcW w:w="3831" w:type="pct"/>
            <w:vAlign w:val="center"/>
          </w:tcPr>
          <w:p w14:paraId="60674AEF" w14:textId="77777777" w:rsidR="00A325FB" w:rsidRPr="00AC0D9A" w:rsidRDefault="00A325FB" w:rsidP="00227387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75B2902F" w14:textId="085F82C7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14</w:t>
            </w:r>
          </w:p>
        </w:tc>
      </w:tr>
      <w:tr w:rsidR="00A325FB" w:rsidRPr="00AC0D9A" w14:paraId="0DBF7FB9" w14:textId="77777777" w:rsidTr="00227387">
        <w:tc>
          <w:tcPr>
            <w:tcW w:w="3831" w:type="pct"/>
            <w:vAlign w:val="center"/>
          </w:tcPr>
          <w:p w14:paraId="14A1F14A" w14:textId="77777777" w:rsidR="00A325FB" w:rsidRPr="00AC0D9A" w:rsidRDefault="00A325FB" w:rsidP="00227387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23B26453" w14:textId="585117AA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14</w:t>
            </w:r>
          </w:p>
        </w:tc>
      </w:tr>
      <w:tr w:rsidR="00A325FB" w:rsidRPr="00AC0D9A" w14:paraId="3A452FA5" w14:textId="77777777" w:rsidTr="00227387">
        <w:tc>
          <w:tcPr>
            <w:tcW w:w="3831" w:type="pct"/>
            <w:vAlign w:val="center"/>
          </w:tcPr>
          <w:p w14:paraId="06939F32" w14:textId="77777777" w:rsidR="00A325FB" w:rsidRPr="00AC0D9A" w:rsidRDefault="00A325FB" w:rsidP="00227387">
            <w:pPr>
              <w:jc w:val="both"/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684F0379" w14:textId="6BBC7CCC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8</w:t>
            </w:r>
          </w:p>
        </w:tc>
      </w:tr>
      <w:tr w:rsidR="00A325FB" w:rsidRPr="00AC0D9A" w14:paraId="741E97A6" w14:textId="77777777" w:rsidTr="00227387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0B419BFF" w14:textId="0E8B5B81" w:rsidR="00A325FB" w:rsidRPr="00AC0D9A" w:rsidRDefault="00A325FB" w:rsidP="00227387">
            <w:pPr>
              <w:jc w:val="both"/>
            </w:pPr>
            <w:r w:rsidRPr="00AC0D9A">
              <w:rPr>
                <w:rFonts w:eastAsia="Calibri"/>
                <w:iCs/>
                <w:lang w:eastAsia="en-US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6F0A2AF3" w14:textId="06ABF965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2</w:t>
            </w:r>
          </w:p>
        </w:tc>
      </w:tr>
    </w:tbl>
    <w:p w14:paraId="068BF67B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427B737F" w14:textId="77777777" w:rsidR="00193E4E" w:rsidRPr="005967BD" w:rsidRDefault="00193E4E" w:rsidP="005967BD">
      <w:pPr>
        <w:ind w:firstLine="567"/>
        <w:rPr>
          <w:sz w:val="28"/>
          <w:szCs w:val="28"/>
        </w:rPr>
      </w:pPr>
    </w:p>
    <w:p w14:paraId="150AAC6D" w14:textId="77777777" w:rsidR="00193E4E" w:rsidRPr="005967BD" w:rsidRDefault="00193E4E" w:rsidP="005967BD">
      <w:pPr>
        <w:ind w:firstLine="567"/>
        <w:rPr>
          <w:sz w:val="28"/>
          <w:szCs w:val="28"/>
        </w:rPr>
      </w:pPr>
    </w:p>
    <w:p w14:paraId="55858A8B" w14:textId="77777777" w:rsidR="00193E4E" w:rsidRPr="005967BD" w:rsidRDefault="00193E4E" w:rsidP="005967BD">
      <w:pPr>
        <w:ind w:firstLine="567"/>
        <w:rPr>
          <w:sz w:val="28"/>
          <w:szCs w:val="28"/>
        </w:rPr>
        <w:sectPr w:rsidR="00193E4E" w:rsidRPr="005967BD" w:rsidSect="00FD3B5B">
          <w:pgSz w:w="11906" w:h="16838"/>
          <w:pgMar w:top="1134" w:right="1134" w:bottom="1134" w:left="1134" w:header="708" w:footer="708" w:gutter="0"/>
          <w:cols w:space="720"/>
        </w:sectPr>
      </w:pPr>
    </w:p>
    <w:p w14:paraId="7F20D221" w14:textId="77777777" w:rsidR="00193E4E" w:rsidRPr="005967BD" w:rsidRDefault="00193E4E" w:rsidP="005967BD">
      <w:pPr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«Психология общения»</w:t>
      </w:r>
    </w:p>
    <w:p w14:paraId="292A41D0" w14:textId="77777777" w:rsidR="00193E4E" w:rsidRPr="005967BD" w:rsidRDefault="00193E4E" w:rsidP="005967BD">
      <w:pPr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Очная форма обучения.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CA42D0" w:rsidRPr="00CA42D0" w14:paraId="43752E71" w14:textId="77777777" w:rsidTr="00227387">
        <w:trPr>
          <w:trHeight w:val="20"/>
        </w:trPr>
        <w:tc>
          <w:tcPr>
            <w:tcW w:w="2078" w:type="dxa"/>
            <w:shd w:val="clear" w:color="auto" w:fill="auto"/>
          </w:tcPr>
          <w:p w14:paraId="0E15549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635B0DF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CA42D0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73429F4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73A525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CA42D0" w:rsidRPr="00CA42D0" w14:paraId="36CD7D47" w14:textId="77777777" w:rsidTr="00227387">
        <w:trPr>
          <w:trHeight w:val="20"/>
        </w:trPr>
        <w:tc>
          <w:tcPr>
            <w:tcW w:w="2078" w:type="dxa"/>
            <w:shd w:val="clear" w:color="auto" w:fill="auto"/>
          </w:tcPr>
          <w:p w14:paraId="01837B4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2C1DC8B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DA9A724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07DD7D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A42D0" w:rsidRPr="00CA42D0" w14:paraId="279E21E9" w14:textId="77777777" w:rsidTr="00227387">
        <w:trPr>
          <w:trHeight w:val="20"/>
        </w:trPr>
        <w:tc>
          <w:tcPr>
            <w:tcW w:w="11194" w:type="dxa"/>
            <w:gridSpan w:val="2"/>
          </w:tcPr>
          <w:p w14:paraId="044BD0D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2"/>
                <w:szCs w:val="22"/>
                <w:lang w:eastAsia="en-US"/>
              </w:rPr>
              <w:t xml:space="preserve">Раздел 1. Психологические особенности процесса общения </w:t>
            </w:r>
          </w:p>
        </w:tc>
        <w:tc>
          <w:tcPr>
            <w:tcW w:w="1559" w:type="dxa"/>
            <w:shd w:val="clear" w:color="auto" w:fill="auto"/>
          </w:tcPr>
          <w:p w14:paraId="6B972C2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185DDE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7742ADB5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887B65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Введение</w:t>
            </w:r>
          </w:p>
          <w:p w14:paraId="096A36F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14:paraId="4ACC619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DC914A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62B38D8" w14:textId="64E920A8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33083F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014CF4EE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40EEDF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5BCB2AC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Назначение учебной дисциплины «Психология общения». Основные понятия. Требования к изучаемой дисциплине. Роль общения в профессиональной деятельности человека. Определение психологии общения, предмет и задачи. Структура общения. Связь общения и деятельности</w:t>
            </w:r>
          </w:p>
        </w:tc>
        <w:tc>
          <w:tcPr>
            <w:tcW w:w="1559" w:type="dxa"/>
            <w:vMerge/>
            <w:shd w:val="clear" w:color="auto" w:fill="auto"/>
          </w:tcPr>
          <w:p w14:paraId="1C34707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CBD8E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9491D17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05D0E3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0CF790A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107523E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8EE4E9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3EB219CB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4EDE47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2563167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 xml:space="preserve">Самостоятельная работа обучающихся – работа с дополнительной литературой, анализ конспекта. </w:t>
            </w:r>
          </w:p>
        </w:tc>
        <w:tc>
          <w:tcPr>
            <w:tcW w:w="1559" w:type="dxa"/>
            <w:shd w:val="clear" w:color="auto" w:fill="auto"/>
          </w:tcPr>
          <w:p w14:paraId="65613CD3" w14:textId="6CC4BD58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5E675EF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00A20F15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1945D3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1.2. Общая характеристика процесса общения</w:t>
            </w:r>
          </w:p>
        </w:tc>
        <w:tc>
          <w:tcPr>
            <w:tcW w:w="9116" w:type="dxa"/>
            <w:shd w:val="clear" w:color="auto" w:fill="auto"/>
          </w:tcPr>
          <w:p w14:paraId="43C899A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1BAE4D3" w14:textId="51C689C6" w:rsidR="00CA42D0" w:rsidRPr="00CA42D0" w:rsidRDefault="00874FCC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9E927A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1CEEFB7B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42936A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C235E79" w14:textId="580E5015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Понятие общения в психологии. Функция общения</w:t>
            </w:r>
            <w:r w:rsidR="00E90A9A">
              <w:rPr>
                <w:sz w:val="20"/>
                <w:szCs w:val="20"/>
              </w:rPr>
              <w:t>.</w:t>
            </w:r>
            <w:r w:rsidR="00E90A9A">
              <w:t xml:space="preserve"> </w:t>
            </w:r>
            <w:r w:rsidR="00E90A9A" w:rsidRPr="00E90A9A">
              <w:rPr>
                <w:sz w:val="20"/>
                <w:szCs w:val="20"/>
              </w:rPr>
              <w:t>Коммуникативная сторона общения: Основные элементы коммуникации. Вербальная коммуникация. Методы развития коммуникативных способностей. Виды, правила и техники слушания. Толерантность как средство повышения эффективности общения</w:t>
            </w:r>
          </w:p>
        </w:tc>
        <w:tc>
          <w:tcPr>
            <w:tcW w:w="1559" w:type="dxa"/>
            <w:vMerge/>
            <w:shd w:val="clear" w:color="auto" w:fill="auto"/>
          </w:tcPr>
          <w:p w14:paraId="13EBFBC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28025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05E6B60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7326DC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04AA722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</w:t>
            </w:r>
          </w:p>
          <w:p w14:paraId="563B86DB" w14:textId="385F4EDD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1</w:t>
            </w:r>
            <w:r w:rsidRPr="00CA42D0">
              <w:rPr>
                <w:sz w:val="20"/>
                <w:szCs w:val="20"/>
              </w:rPr>
              <w:t>. Перцептивная сторона общения: Самодиагностика по теме «Общение»: «Коммуникативные и организаторские способности», «Ваши эмпатические способности»</w:t>
            </w:r>
          </w:p>
          <w:p w14:paraId="44B16F20" w14:textId="1EB9F66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2</w:t>
            </w:r>
            <w:r w:rsidRPr="00CA42D0">
              <w:rPr>
                <w:sz w:val="20"/>
                <w:szCs w:val="20"/>
              </w:rPr>
              <w:t xml:space="preserve">. Интерактивная сторона общения: Типы взаимодействия: кооперация и конкуренция. Позиции взаимодействия в русле </w:t>
            </w:r>
            <w:proofErr w:type="spellStart"/>
            <w:r w:rsidRPr="00CA42D0">
              <w:rPr>
                <w:sz w:val="20"/>
                <w:szCs w:val="20"/>
              </w:rPr>
              <w:t>трансактного</w:t>
            </w:r>
            <w:proofErr w:type="spellEnd"/>
            <w:r w:rsidRPr="00CA42D0">
              <w:rPr>
                <w:sz w:val="20"/>
                <w:szCs w:val="20"/>
              </w:rPr>
              <w:t xml:space="preserve"> анализа. Ориентация на понимание и ориентация на контроль. Взаимодействие как организация совместной деятельности.</w:t>
            </w:r>
          </w:p>
          <w:p w14:paraId="66010A38" w14:textId="2F200910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3</w:t>
            </w:r>
            <w:r w:rsidRPr="00CA42D0">
              <w:rPr>
                <w:sz w:val="20"/>
                <w:szCs w:val="20"/>
              </w:rPr>
              <w:t>. Барьеры в общении: Основные виды барьеров общения. Ошибки восприятия собеседника и атрибуции. Стили общения и ошибки восприятия в процессе общения.</w:t>
            </w:r>
          </w:p>
          <w:p w14:paraId="50F20040" w14:textId="0CDF19FF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4</w:t>
            </w:r>
            <w:r w:rsidRPr="00CA42D0">
              <w:rPr>
                <w:sz w:val="20"/>
                <w:szCs w:val="20"/>
              </w:rPr>
              <w:t>. Манипуляции в общении: Механизмы и средства манипуляций. Основные виды, приемы и техники манипулирования. Игры и мифы как средство манипуляций. Распознавание манипуляций в общении и защита от них. Развитие навыков противостояния манипуляциям. Диагностика склонности к манипулированию</w:t>
            </w:r>
          </w:p>
        </w:tc>
        <w:tc>
          <w:tcPr>
            <w:tcW w:w="1559" w:type="dxa"/>
            <w:shd w:val="clear" w:color="auto" w:fill="auto"/>
          </w:tcPr>
          <w:p w14:paraId="6F008564" w14:textId="001CDA49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20A4DF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04E20C9D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14A2FE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361B615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53732771" w14:textId="7C3BA456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03BD012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4E145165" w14:textId="77777777" w:rsidTr="00227387">
        <w:trPr>
          <w:trHeight w:val="167"/>
        </w:trPr>
        <w:tc>
          <w:tcPr>
            <w:tcW w:w="11194" w:type="dxa"/>
            <w:gridSpan w:val="2"/>
            <w:shd w:val="clear" w:color="auto" w:fill="auto"/>
          </w:tcPr>
          <w:p w14:paraId="6F0A9589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/>
                <w:sz w:val="20"/>
                <w:szCs w:val="20"/>
              </w:rPr>
            </w:pPr>
            <w:r w:rsidRPr="00CA42D0">
              <w:rPr>
                <w:b/>
                <w:sz w:val="20"/>
                <w:szCs w:val="20"/>
              </w:rPr>
              <w:t>Раздел 2. Психология делового общения</w:t>
            </w:r>
          </w:p>
        </w:tc>
        <w:tc>
          <w:tcPr>
            <w:tcW w:w="1559" w:type="dxa"/>
            <w:shd w:val="clear" w:color="auto" w:fill="auto"/>
          </w:tcPr>
          <w:p w14:paraId="041792F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76D103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7E26DD85" w14:textId="77777777" w:rsidTr="00227387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7C835EB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2. 1. Индивидуальные особенности личности</w:t>
            </w:r>
          </w:p>
        </w:tc>
        <w:tc>
          <w:tcPr>
            <w:tcW w:w="9116" w:type="dxa"/>
            <w:shd w:val="clear" w:color="auto" w:fill="auto"/>
          </w:tcPr>
          <w:p w14:paraId="56D66AB3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Cs/>
                <w:i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материала: Общение в системе межличностных и общественных отношений. Социальная роль. Единство общения и деятельности. Характеристика личности: темперамент, характер, способности</w:t>
            </w:r>
          </w:p>
        </w:tc>
        <w:tc>
          <w:tcPr>
            <w:tcW w:w="1559" w:type="dxa"/>
            <w:shd w:val="clear" w:color="auto" w:fill="auto"/>
          </w:tcPr>
          <w:p w14:paraId="7AC8408C" w14:textId="3910EE51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F612DC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7D055EAB" w14:textId="77777777" w:rsidTr="00227387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340D459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7C3422BF" w14:textId="02679329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Cs/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>Практические занятия:</w:t>
            </w:r>
            <w:r w:rsidRPr="00CA42D0">
              <w:rPr>
                <w:sz w:val="22"/>
                <w:szCs w:val="22"/>
                <w:lang w:eastAsia="en-US"/>
              </w:rPr>
              <w:t xml:space="preserve"> </w:t>
            </w:r>
            <w:r w:rsidRPr="00CA42D0">
              <w:rPr>
                <w:iCs/>
                <w:sz w:val="20"/>
                <w:szCs w:val="20"/>
              </w:rPr>
              <w:t xml:space="preserve">№ </w:t>
            </w:r>
            <w:r w:rsidR="00E90A9A">
              <w:rPr>
                <w:iCs/>
                <w:sz w:val="20"/>
                <w:szCs w:val="20"/>
              </w:rPr>
              <w:t>5</w:t>
            </w:r>
            <w:r w:rsidRPr="00CA42D0">
              <w:rPr>
                <w:iCs/>
                <w:sz w:val="20"/>
                <w:szCs w:val="20"/>
              </w:rPr>
              <w:t>. Я-концепция, самооценка и направленность личности. Связь общения и личностных особенностей.</w:t>
            </w:r>
          </w:p>
        </w:tc>
        <w:tc>
          <w:tcPr>
            <w:tcW w:w="1559" w:type="dxa"/>
            <w:shd w:val="clear" w:color="auto" w:fill="auto"/>
          </w:tcPr>
          <w:p w14:paraId="7725F89D" w14:textId="0A4397A9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6BF895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47F59B3B" w14:textId="77777777" w:rsidTr="00227387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520DB49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72D4EE9F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Cs/>
                <w:iCs/>
                <w:color w:val="FF0000"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6DD342B2" w14:textId="3CFE87B5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5CB2871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837B557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450F56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2.2. Формы делового общения и характеристики</w:t>
            </w:r>
          </w:p>
        </w:tc>
        <w:tc>
          <w:tcPr>
            <w:tcW w:w="9116" w:type="dxa"/>
            <w:shd w:val="clear" w:color="auto" w:fill="auto"/>
          </w:tcPr>
          <w:p w14:paraId="20E381D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материала: Деловая беседа. Деловая переписка. Психологические особенности ведения деловых дискуссий и публичных выступлений.</w:t>
            </w:r>
          </w:p>
        </w:tc>
        <w:tc>
          <w:tcPr>
            <w:tcW w:w="1559" w:type="dxa"/>
            <w:shd w:val="clear" w:color="auto" w:fill="auto"/>
          </w:tcPr>
          <w:p w14:paraId="52F977B0" w14:textId="6E756923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17F9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4FD83612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C34B86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4D9218AF" w14:textId="447575D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– № </w:t>
            </w:r>
            <w:r w:rsidR="00E90A9A">
              <w:rPr>
                <w:sz w:val="20"/>
                <w:szCs w:val="20"/>
              </w:rPr>
              <w:t>6</w:t>
            </w:r>
            <w:r w:rsidRPr="00CA42D0">
              <w:rPr>
                <w:sz w:val="20"/>
                <w:szCs w:val="20"/>
              </w:rPr>
              <w:t xml:space="preserve">. Деловая беседа. Деловая переписка. Техника и тактика аргументирования. Основы имиджа и самопрезентации: определение, виды и принципы. </w:t>
            </w:r>
            <w:proofErr w:type="spellStart"/>
            <w:r w:rsidRPr="00CA42D0">
              <w:rPr>
                <w:sz w:val="20"/>
                <w:szCs w:val="20"/>
              </w:rPr>
              <w:lastRenderedPageBreak/>
              <w:t>Переформулирование</w:t>
            </w:r>
            <w:proofErr w:type="spellEnd"/>
            <w:r w:rsidRPr="00CA42D0">
              <w:rPr>
                <w:sz w:val="20"/>
                <w:szCs w:val="20"/>
              </w:rPr>
              <w:t xml:space="preserve"> недостатков в достоинства</w:t>
            </w:r>
          </w:p>
        </w:tc>
        <w:tc>
          <w:tcPr>
            <w:tcW w:w="1559" w:type="dxa"/>
            <w:shd w:val="clear" w:color="auto" w:fill="auto"/>
          </w:tcPr>
          <w:p w14:paraId="78C9DB4B" w14:textId="64FE2899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2EED7C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77AC23FA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49F2F7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59ED141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7299099" w14:textId="0FA73DCB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109D254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21E58EDA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1ED327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2.3. Саморегуляция в общении</w:t>
            </w:r>
          </w:p>
        </w:tc>
        <w:tc>
          <w:tcPr>
            <w:tcW w:w="9116" w:type="dxa"/>
            <w:shd w:val="clear" w:color="auto" w:fill="auto"/>
          </w:tcPr>
          <w:p w14:paraId="23B5066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2C244DF" w14:textId="2940BB62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1D92177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1211F60D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EA5F2A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3F5A9FA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12AB78F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74BCD5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1B208BF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61909F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9A0403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3CD598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7EF483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0B612A30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6066C0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3F6AAD1F" w14:textId="704DE173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 xml:space="preserve">№ </w:t>
            </w:r>
            <w:r w:rsidR="00E90A9A">
              <w:rPr>
                <w:iCs/>
                <w:sz w:val="20"/>
                <w:szCs w:val="20"/>
              </w:rPr>
              <w:t>7</w:t>
            </w:r>
            <w:r w:rsidRPr="00CA42D0">
              <w:rPr>
                <w:iCs/>
                <w:sz w:val="20"/>
                <w:szCs w:val="20"/>
              </w:rPr>
              <w:t>. 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7A8045A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FD8EE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7974288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99C323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683FBD2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0485217" w14:textId="3CF77CFE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21821CC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CDB106F" w14:textId="77777777" w:rsidTr="00227387">
        <w:trPr>
          <w:trHeight w:val="20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20E02A6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2"/>
                <w:szCs w:val="22"/>
                <w:lang w:eastAsia="en-US"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1559" w:type="dxa"/>
            <w:shd w:val="clear" w:color="auto" w:fill="auto"/>
          </w:tcPr>
          <w:p w14:paraId="52C6B64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C4CE43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F42405D" w14:textId="77777777" w:rsidTr="00227387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1B1223A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3.1. Причины и виды конфликтов</w:t>
            </w:r>
          </w:p>
        </w:tc>
        <w:tc>
          <w:tcPr>
            <w:tcW w:w="9116" w:type="dxa"/>
            <w:shd w:val="clear" w:color="auto" w:fill="auto"/>
          </w:tcPr>
          <w:p w14:paraId="21ED9EE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Содержание учебного материала:</w:t>
            </w:r>
            <w:r w:rsidRPr="00CA42D0">
              <w:rPr>
                <w:sz w:val="22"/>
                <w:szCs w:val="22"/>
                <w:lang w:eastAsia="en-US"/>
              </w:rPr>
              <w:t xml:space="preserve"> </w:t>
            </w:r>
            <w:r w:rsidRPr="00CA42D0">
              <w:rPr>
                <w:sz w:val="20"/>
                <w:szCs w:val="20"/>
              </w:rPr>
              <w:t>Причины и виды конфликтов. Функции и динамика конфликтов. Понятие конструктивного и деструктивного конфликта.</w:t>
            </w:r>
          </w:p>
        </w:tc>
        <w:tc>
          <w:tcPr>
            <w:tcW w:w="1559" w:type="dxa"/>
            <w:shd w:val="clear" w:color="auto" w:fill="auto"/>
          </w:tcPr>
          <w:p w14:paraId="33F59501" w14:textId="4BF90FDB" w:rsidR="00CA42D0" w:rsidRPr="00CA42D0" w:rsidRDefault="00874FCC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F620AB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485706B9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ABEBA7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D7C448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435DC73C" w14:textId="3BADB194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7FB11A9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52814DE9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A9D3A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3.2. Разрешение конфликтов</w:t>
            </w:r>
          </w:p>
        </w:tc>
        <w:tc>
          <w:tcPr>
            <w:tcW w:w="9116" w:type="dxa"/>
            <w:shd w:val="clear" w:color="auto" w:fill="auto"/>
          </w:tcPr>
          <w:p w14:paraId="07289AF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Содержание учебного материала:</w:t>
            </w:r>
          </w:p>
          <w:p w14:paraId="3BCD902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Стратегии разрешения конфликтов. Стратегии поведения в конфликтах</w:t>
            </w:r>
          </w:p>
        </w:tc>
        <w:tc>
          <w:tcPr>
            <w:tcW w:w="1559" w:type="dxa"/>
            <w:shd w:val="clear" w:color="auto" w:fill="auto"/>
          </w:tcPr>
          <w:p w14:paraId="5821131F" w14:textId="777BDA54" w:rsidR="00CA42D0" w:rsidRPr="00CA42D0" w:rsidRDefault="00874FCC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7E7610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06601649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596C8B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449F3C52" w14:textId="7CF629B8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– № </w:t>
            </w:r>
            <w:r w:rsidR="00E90A9A">
              <w:rPr>
                <w:sz w:val="20"/>
                <w:szCs w:val="20"/>
              </w:rPr>
              <w:t>8</w:t>
            </w:r>
            <w:r w:rsidRPr="00CA42D0">
              <w:rPr>
                <w:sz w:val="20"/>
                <w:szCs w:val="20"/>
              </w:rPr>
              <w:t xml:space="preserve">. Стратегии разрешения конфликтов. Стратегии поведения в конфликтах  </w:t>
            </w:r>
          </w:p>
        </w:tc>
        <w:tc>
          <w:tcPr>
            <w:tcW w:w="1559" w:type="dxa"/>
            <w:shd w:val="clear" w:color="auto" w:fill="auto"/>
          </w:tcPr>
          <w:p w14:paraId="2BD9EAD6" w14:textId="77E52311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212CD6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B09DD9F" w14:textId="77777777" w:rsidTr="00227387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2F43A4C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3.3. Саморегуляция поведения</w:t>
            </w:r>
          </w:p>
        </w:tc>
        <w:tc>
          <w:tcPr>
            <w:tcW w:w="9116" w:type="dxa"/>
            <w:shd w:val="clear" w:color="auto" w:fill="auto"/>
          </w:tcPr>
          <w:p w14:paraId="5114E08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Содержание учебного материала:</w:t>
            </w:r>
          </w:p>
          <w:p w14:paraId="28F64F0C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0C433516" w14:textId="28123FF4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58498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14F9A6BB" w14:textId="77777777" w:rsidTr="00227387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6487CFD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493E267A" w14:textId="6CEA4FF8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>Практические занятия:</w:t>
            </w:r>
            <w:r w:rsidRPr="00CA42D0">
              <w:rPr>
                <w:sz w:val="22"/>
                <w:szCs w:val="22"/>
                <w:lang w:eastAsia="en-US"/>
              </w:rPr>
              <w:t xml:space="preserve"> </w:t>
            </w:r>
            <w:r w:rsidRPr="00CA42D0">
              <w:rPr>
                <w:iCs/>
                <w:sz w:val="20"/>
                <w:szCs w:val="20"/>
              </w:rPr>
              <w:t xml:space="preserve">№ </w:t>
            </w:r>
            <w:r w:rsidR="00E90A9A">
              <w:rPr>
                <w:iCs/>
                <w:sz w:val="20"/>
                <w:szCs w:val="20"/>
              </w:rPr>
              <w:t>9</w:t>
            </w:r>
            <w:r w:rsidRPr="00CA42D0">
              <w:rPr>
                <w:iCs/>
                <w:sz w:val="20"/>
                <w:szCs w:val="20"/>
              </w:rPr>
              <w:t>. 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70570450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54D63C7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328D7F11" w14:textId="77777777" w:rsidTr="00227387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487E1AD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28D79753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 Подготовка к зачету.</w:t>
            </w:r>
          </w:p>
        </w:tc>
        <w:tc>
          <w:tcPr>
            <w:tcW w:w="1559" w:type="dxa"/>
            <w:shd w:val="clear" w:color="auto" w:fill="auto"/>
          </w:tcPr>
          <w:p w14:paraId="71D504FF" w14:textId="4054E87D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42D8D2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52AF3A56" w14:textId="77777777" w:rsidTr="00227387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9507DD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  <w:r w:rsidRPr="00CA42D0">
              <w:rPr>
                <w:b/>
                <w:sz w:val="20"/>
                <w:szCs w:val="20"/>
              </w:rPr>
              <w:t>Промежуточная аттестация –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1FF8E366" w14:textId="2C512804" w:rsidR="00CA42D0" w:rsidRPr="00CA42D0" w:rsidRDefault="0084208E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Cs/>
                <w:sz w:val="20"/>
                <w:szCs w:val="20"/>
              </w:rPr>
            </w:pPr>
            <w:r w:rsidRPr="0084208E">
              <w:rPr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A38736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</w:tbl>
    <w:p w14:paraId="0A35BCDB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8"/>
          <w:szCs w:val="28"/>
        </w:rPr>
      </w:pPr>
    </w:p>
    <w:p w14:paraId="629E8DDD" w14:textId="77777777" w:rsidR="00CA42D0" w:rsidRPr="005967BD" w:rsidRDefault="00CA42D0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8"/>
          <w:szCs w:val="28"/>
        </w:rPr>
      </w:pPr>
    </w:p>
    <w:p w14:paraId="4A9AC652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8"/>
          <w:szCs w:val="28"/>
        </w:rPr>
        <w:sectPr w:rsidR="00193E4E" w:rsidRPr="005967BD" w:rsidSect="00FD3B5B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2EB715F0" w14:textId="77777777" w:rsidR="00193E4E" w:rsidRPr="005967BD" w:rsidRDefault="00193E4E" w:rsidP="005967BD">
      <w:pPr>
        <w:pStyle w:val="1"/>
      </w:pPr>
      <w:bookmarkStart w:id="7" w:name="_Toc98330942"/>
      <w:r w:rsidRPr="005967BD">
        <w:lastRenderedPageBreak/>
        <w:t>3. условия реализации программы дисциплины</w:t>
      </w:r>
      <w:bookmarkEnd w:id="7"/>
    </w:p>
    <w:p w14:paraId="40D167C3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3C8679EF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E00945A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  <w:iCs/>
          <w:sz w:val="28"/>
          <w:szCs w:val="28"/>
        </w:rPr>
      </w:pPr>
      <w:r w:rsidRPr="005967BD">
        <w:rPr>
          <w:sz w:val="28"/>
          <w:szCs w:val="28"/>
        </w:rPr>
        <w:t>Реализация программы дисциплины требует наличия учебного кабинета.</w:t>
      </w:r>
    </w:p>
    <w:p w14:paraId="474801F5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Оборудование учебного кабинета: </w:t>
      </w:r>
    </w:p>
    <w:p w14:paraId="307FF5DD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посадочные места по количеству обучающихся;</w:t>
      </w:r>
    </w:p>
    <w:p w14:paraId="3807DB4E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рабочее место преподавателя;</w:t>
      </w:r>
    </w:p>
    <w:p w14:paraId="207505C5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доска;</w:t>
      </w:r>
    </w:p>
    <w:p w14:paraId="7A03BCF6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Технические средства обучения: </w:t>
      </w:r>
    </w:p>
    <w:p w14:paraId="7C7512DD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персональный компьютер;</w:t>
      </w:r>
    </w:p>
    <w:p w14:paraId="32619EE6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мультимедийный проектор;</w:t>
      </w:r>
    </w:p>
    <w:p w14:paraId="6619A5B5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экран;</w:t>
      </w:r>
    </w:p>
    <w:p w14:paraId="00F70DE3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звуковые колонки.</w:t>
      </w:r>
    </w:p>
    <w:p w14:paraId="20DC7DFB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45D9C8B9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3.2. Информационное обеспечение обучения</w:t>
      </w:r>
    </w:p>
    <w:p w14:paraId="4EF62B93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05A8506" w14:textId="77777777" w:rsidR="003630B3" w:rsidRPr="003630B3" w:rsidRDefault="003630B3" w:rsidP="003630B3">
      <w:pPr>
        <w:ind w:firstLine="567"/>
        <w:contextualSpacing/>
        <w:rPr>
          <w:rFonts w:eastAsia="PMingLiU"/>
          <w:b/>
          <w:sz w:val="28"/>
          <w:szCs w:val="28"/>
        </w:rPr>
      </w:pPr>
      <w:bookmarkStart w:id="8" w:name="_Toc98330943"/>
      <w:r w:rsidRPr="003630B3">
        <w:rPr>
          <w:rFonts w:eastAsia="PMingLiU"/>
          <w:b/>
          <w:sz w:val="28"/>
          <w:szCs w:val="28"/>
        </w:rPr>
        <w:t>Основные источники:</w:t>
      </w:r>
    </w:p>
    <w:p w14:paraId="1BAE0089" w14:textId="723A9AE5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1.</w:t>
      </w:r>
      <w:r w:rsidRPr="003630B3">
        <w:rPr>
          <w:rFonts w:eastAsia="PMingLiU"/>
          <w:bCs/>
          <w:sz w:val="28"/>
          <w:szCs w:val="28"/>
        </w:rPr>
        <w:tab/>
      </w:r>
      <w:r w:rsidR="00A11F27" w:rsidRPr="00A11F27">
        <w:rPr>
          <w:rFonts w:eastAsia="PMingLiU"/>
          <w:bCs/>
          <w:sz w:val="28"/>
          <w:szCs w:val="28"/>
        </w:rPr>
        <w:t xml:space="preserve">Маслова, Т. А. Психология </w:t>
      </w:r>
      <w:proofErr w:type="gramStart"/>
      <w:r w:rsidR="00A11F27" w:rsidRPr="00A11F27">
        <w:rPr>
          <w:rFonts w:eastAsia="PMingLiU"/>
          <w:bCs/>
          <w:sz w:val="28"/>
          <w:szCs w:val="28"/>
        </w:rPr>
        <w:t>общения :</w:t>
      </w:r>
      <w:proofErr w:type="gramEnd"/>
      <w:r w:rsidR="00A11F27" w:rsidRPr="00A11F27">
        <w:rPr>
          <w:rFonts w:eastAsia="PMingLiU"/>
          <w:bCs/>
          <w:sz w:val="28"/>
          <w:szCs w:val="28"/>
        </w:rPr>
        <w:t xml:space="preserve"> учебное пособие для СПО / Т. А. Маслова, С. И. Маслов. — </w:t>
      </w:r>
      <w:proofErr w:type="gramStart"/>
      <w:r w:rsidR="00A11F27" w:rsidRPr="00A11F27">
        <w:rPr>
          <w:rFonts w:eastAsia="PMingLiU"/>
          <w:bCs/>
          <w:sz w:val="28"/>
          <w:szCs w:val="28"/>
        </w:rPr>
        <w:t>Саратов :</w:t>
      </w:r>
      <w:proofErr w:type="gramEnd"/>
      <w:r w:rsidR="00A11F27" w:rsidRPr="00A11F27">
        <w:rPr>
          <w:rFonts w:eastAsia="PMingLiU"/>
          <w:bCs/>
          <w:sz w:val="28"/>
          <w:szCs w:val="28"/>
        </w:rPr>
        <w:t xml:space="preserve"> Профобразование, 2019. — 164 c. — ISBN 978-5-4488-0299-7. — </w:t>
      </w:r>
      <w:proofErr w:type="gramStart"/>
      <w:r w:rsidR="00A11F27" w:rsidRPr="00A11F27">
        <w:rPr>
          <w:rFonts w:eastAsia="PMingLiU"/>
          <w:bCs/>
          <w:sz w:val="28"/>
          <w:szCs w:val="28"/>
        </w:rPr>
        <w:t>Текст :</w:t>
      </w:r>
      <w:proofErr w:type="gramEnd"/>
      <w:r w:rsidR="00A11F27" w:rsidRPr="00A11F27">
        <w:rPr>
          <w:rFonts w:eastAsia="PMingLiU"/>
          <w:bCs/>
          <w:sz w:val="28"/>
          <w:szCs w:val="28"/>
        </w:rPr>
        <w:t xml:space="preserve"> электронный // Цифровой образовательный ресурс IPR SMART : [сайт]. — URL: https://www.iprbookshop.ru/85787.html. — Режим доступа: для </w:t>
      </w:r>
      <w:proofErr w:type="spellStart"/>
      <w:r w:rsidR="00A11F27" w:rsidRPr="00A11F27">
        <w:rPr>
          <w:rFonts w:eastAsia="PMingLiU"/>
          <w:bCs/>
          <w:sz w:val="28"/>
          <w:szCs w:val="28"/>
        </w:rPr>
        <w:t>авторизир</w:t>
      </w:r>
      <w:proofErr w:type="spellEnd"/>
      <w:r w:rsidR="00A11F27" w:rsidRPr="00A11F27">
        <w:rPr>
          <w:rFonts w:eastAsia="PMingLiU"/>
          <w:bCs/>
          <w:sz w:val="28"/>
          <w:szCs w:val="28"/>
        </w:rPr>
        <w:t>. пользователей. - DOI: https://doi.org/10.23682/85787</w:t>
      </w:r>
    </w:p>
    <w:p w14:paraId="7D575AF0" w14:textId="77777777" w:rsidR="003630B3" w:rsidRPr="003630B3" w:rsidRDefault="003630B3" w:rsidP="003630B3">
      <w:pPr>
        <w:ind w:firstLine="567"/>
        <w:contextualSpacing/>
        <w:rPr>
          <w:rFonts w:eastAsia="PMingLiU"/>
          <w:b/>
          <w:sz w:val="28"/>
          <w:szCs w:val="28"/>
        </w:rPr>
      </w:pPr>
      <w:r w:rsidRPr="003630B3">
        <w:rPr>
          <w:rFonts w:eastAsia="PMingLiU"/>
          <w:b/>
          <w:sz w:val="28"/>
          <w:szCs w:val="28"/>
        </w:rPr>
        <w:t>Дополнительные источники:</w:t>
      </w:r>
    </w:p>
    <w:p w14:paraId="1E628349" w14:textId="77777777" w:rsidR="00A11F27" w:rsidRPr="00A11F27" w:rsidRDefault="00A11F27" w:rsidP="00A11F27">
      <w:pPr>
        <w:ind w:firstLine="567"/>
        <w:contextualSpacing/>
        <w:rPr>
          <w:rFonts w:eastAsia="PMingLiU"/>
          <w:bCs/>
          <w:sz w:val="28"/>
          <w:szCs w:val="28"/>
        </w:rPr>
      </w:pPr>
      <w:r w:rsidRPr="00A11F27">
        <w:rPr>
          <w:rFonts w:eastAsia="PMingLiU"/>
          <w:bCs/>
          <w:sz w:val="28"/>
          <w:szCs w:val="28"/>
        </w:rPr>
        <w:t>1.</w:t>
      </w:r>
      <w:r w:rsidRPr="00A11F27">
        <w:rPr>
          <w:rFonts w:eastAsia="PMingLiU"/>
          <w:bCs/>
          <w:sz w:val="28"/>
          <w:szCs w:val="28"/>
        </w:rPr>
        <w:tab/>
        <w:t xml:space="preserve">Кузнецова, М. А. Психология </w:t>
      </w:r>
      <w:proofErr w:type="gramStart"/>
      <w:r w:rsidRPr="00A11F27">
        <w:rPr>
          <w:rFonts w:eastAsia="PMingLiU"/>
          <w:bCs/>
          <w:sz w:val="28"/>
          <w:szCs w:val="28"/>
        </w:rPr>
        <w:t>общения :</w:t>
      </w:r>
      <w:proofErr w:type="gramEnd"/>
      <w:r w:rsidRPr="00A11F27">
        <w:rPr>
          <w:rFonts w:eastAsia="PMingLiU"/>
          <w:bCs/>
          <w:sz w:val="28"/>
          <w:szCs w:val="28"/>
        </w:rPr>
        <w:t xml:space="preserve"> учебное пособие для СПО / М. А. Кузнецова. — </w:t>
      </w:r>
      <w:proofErr w:type="gramStart"/>
      <w:r w:rsidRPr="00A11F27">
        <w:rPr>
          <w:rFonts w:eastAsia="PMingLiU"/>
          <w:bCs/>
          <w:sz w:val="28"/>
          <w:szCs w:val="28"/>
        </w:rPr>
        <w:t>Москва :</w:t>
      </w:r>
      <w:proofErr w:type="gramEnd"/>
      <w:r w:rsidRPr="00A11F27">
        <w:rPr>
          <w:rFonts w:eastAsia="PMingLiU"/>
          <w:bCs/>
          <w:sz w:val="28"/>
          <w:szCs w:val="28"/>
        </w:rPr>
        <w:t xml:space="preserve"> Российский государственный университет правосудия, 2019. — 168 c. — ISBN 978-5-93916-811-3. — </w:t>
      </w:r>
      <w:proofErr w:type="gramStart"/>
      <w:r w:rsidRPr="00A11F27">
        <w:rPr>
          <w:rFonts w:eastAsia="PMingLiU"/>
          <w:bCs/>
          <w:sz w:val="28"/>
          <w:szCs w:val="28"/>
        </w:rPr>
        <w:t>Текст :</w:t>
      </w:r>
      <w:proofErr w:type="gramEnd"/>
      <w:r w:rsidRPr="00A11F27">
        <w:rPr>
          <w:rFonts w:eastAsia="PMingLiU"/>
          <w:bCs/>
          <w:sz w:val="28"/>
          <w:szCs w:val="28"/>
        </w:rPr>
        <w:t xml:space="preserve"> электронный // Цифровой образовательный ресурс IPR SMART : [сайт]. — URL: https://www.iprbookshop.ru/94194.html. — Режим доступа: для </w:t>
      </w:r>
      <w:proofErr w:type="spellStart"/>
      <w:r w:rsidRPr="00A11F27">
        <w:rPr>
          <w:rFonts w:eastAsia="PMingLiU"/>
          <w:bCs/>
          <w:sz w:val="28"/>
          <w:szCs w:val="28"/>
        </w:rPr>
        <w:t>авторизир</w:t>
      </w:r>
      <w:proofErr w:type="spellEnd"/>
      <w:r w:rsidRPr="00A11F27">
        <w:rPr>
          <w:rFonts w:eastAsia="PMingLiU"/>
          <w:bCs/>
          <w:sz w:val="28"/>
          <w:szCs w:val="28"/>
        </w:rPr>
        <w:t xml:space="preserve">. пользователей </w:t>
      </w:r>
    </w:p>
    <w:p w14:paraId="44534F00" w14:textId="77777777" w:rsidR="00A11F27" w:rsidRPr="00A11F27" w:rsidRDefault="00A11F27" w:rsidP="00A11F27">
      <w:pPr>
        <w:ind w:firstLine="567"/>
        <w:contextualSpacing/>
        <w:rPr>
          <w:rFonts w:eastAsia="PMingLiU"/>
          <w:bCs/>
          <w:sz w:val="28"/>
          <w:szCs w:val="28"/>
        </w:rPr>
      </w:pPr>
      <w:r w:rsidRPr="00A11F27">
        <w:rPr>
          <w:rFonts w:eastAsia="PMingLiU"/>
          <w:bCs/>
          <w:sz w:val="28"/>
          <w:szCs w:val="28"/>
        </w:rPr>
        <w:t>2.</w:t>
      </w:r>
      <w:r w:rsidRPr="00A11F27">
        <w:rPr>
          <w:rFonts w:eastAsia="PMingLiU"/>
          <w:bCs/>
          <w:sz w:val="28"/>
          <w:szCs w:val="28"/>
        </w:rPr>
        <w:tab/>
      </w:r>
      <w:proofErr w:type="spellStart"/>
      <w:r w:rsidRPr="00A11F27">
        <w:rPr>
          <w:rFonts w:eastAsia="PMingLiU"/>
          <w:bCs/>
          <w:sz w:val="28"/>
          <w:szCs w:val="28"/>
        </w:rPr>
        <w:t>Пшеничнова</w:t>
      </w:r>
      <w:proofErr w:type="spellEnd"/>
      <w:r w:rsidRPr="00A11F27">
        <w:rPr>
          <w:rFonts w:eastAsia="PMingLiU"/>
          <w:bCs/>
          <w:sz w:val="28"/>
          <w:szCs w:val="28"/>
        </w:rPr>
        <w:t xml:space="preserve">, Л. М. Психология </w:t>
      </w:r>
      <w:proofErr w:type="gramStart"/>
      <w:r w:rsidRPr="00A11F27">
        <w:rPr>
          <w:rFonts w:eastAsia="PMingLiU"/>
          <w:bCs/>
          <w:sz w:val="28"/>
          <w:szCs w:val="28"/>
        </w:rPr>
        <w:t>общения :</w:t>
      </w:r>
      <w:proofErr w:type="gramEnd"/>
      <w:r w:rsidRPr="00A11F27">
        <w:rPr>
          <w:rFonts w:eastAsia="PMingLiU"/>
          <w:bCs/>
          <w:sz w:val="28"/>
          <w:szCs w:val="28"/>
        </w:rPr>
        <w:t xml:space="preserve"> учебное пособие / Л. М. </w:t>
      </w:r>
      <w:proofErr w:type="spellStart"/>
      <w:r w:rsidRPr="00A11F27">
        <w:rPr>
          <w:rFonts w:eastAsia="PMingLiU"/>
          <w:bCs/>
          <w:sz w:val="28"/>
          <w:szCs w:val="28"/>
        </w:rPr>
        <w:t>Пшеничнова</w:t>
      </w:r>
      <w:proofErr w:type="spellEnd"/>
      <w:r w:rsidRPr="00A11F27">
        <w:rPr>
          <w:rFonts w:eastAsia="PMingLiU"/>
          <w:bCs/>
          <w:sz w:val="28"/>
          <w:szCs w:val="28"/>
        </w:rPr>
        <w:t xml:space="preserve">, Г. Г. </w:t>
      </w:r>
      <w:proofErr w:type="spellStart"/>
      <w:r w:rsidRPr="00A11F27">
        <w:rPr>
          <w:rFonts w:eastAsia="PMingLiU"/>
          <w:bCs/>
          <w:sz w:val="28"/>
          <w:szCs w:val="28"/>
        </w:rPr>
        <w:t>Ротарь</w:t>
      </w:r>
      <w:proofErr w:type="spellEnd"/>
      <w:r w:rsidRPr="00A11F27">
        <w:rPr>
          <w:rFonts w:eastAsia="PMingLiU"/>
          <w:bCs/>
          <w:sz w:val="28"/>
          <w:szCs w:val="28"/>
        </w:rPr>
        <w:t xml:space="preserve">. — </w:t>
      </w:r>
      <w:proofErr w:type="gramStart"/>
      <w:r w:rsidRPr="00A11F27">
        <w:rPr>
          <w:rFonts w:eastAsia="PMingLiU"/>
          <w:bCs/>
          <w:sz w:val="28"/>
          <w:szCs w:val="28"/>
        </w:rPr>
        <w:t>Воронеж :</w:t>
      </w:r>
      <w:proofErr w:type="gramEnd"/>
      <w:r w:rsidRPr="00A11F27">
        <w:rPr>
          <w:rFonts w:eastAsia="PMingLiU"/>
          <w:bCs/>
          <w:sz w:val="28"/>
          <w:szCs w:val="28"/>
        </w:rPr>
        <w:t xml:space="preserve"> Воронежский государственный университет инженерных технологий, 2019. — 112 c. — ISBN 978-5-00032-385-4. — </w:t>
      </w:r>
      <w:proofErr w:type="gramStart"/>
      <w:r w:rsidRPr="00A11F27">
        <w:rPr>
          <w:rFonts w:eastAsia="PMingLiU"/>
          <w:bCs/>
          <w:sz w:val="28"/>
          <w:szCs w:val="28"/>
        </w:rPr>
        <w:t>Текст :</w:t>
      </w:r>
      <w:proofErr w:type="gramEnd"/>
      <w:r w:rsidRPr="00A11F27">
        <w:rPr>
          <w:rFonts w:eastAsia="PMingLiU"/>
          <w:bCs/>
          <w:sz w:val="28"/>
          <w:szCs w:val="28"/>
        </w:rPr>
        <w:t xml:space="preserve"> электронный // Цифровой образовательный ресурс IPR SMART : [сайт]. — URL: https://www.iprbookshop.ru/88432.html. — Режим доступа: для </w:t>
      </w:r>
      <w:proofErr w:type="spellStart"/>
      <w:r w:rsidRPr="00A11F27">
        <w:rPr>
          <w:rFonts w:eastAsia="PMingLiU"/>
          <w:bCs/>
          <w:sz w:val="28"/>
          <w:szCs w:val="28"/>
        </w:rPr>
        <w:t>авторизир</w:t>
      </w:r>
      <w:proofErr w:type="spellEnd"/>
      <w:r w:rsidRPr="00A11F27">
        <w:rPr>
          <w:rFonts w:eastAsia="PMingLiU"/>
          <w:bCs/>
          <w:sz w:val="28"/>
          <w:szCs w:val="28"/>
        </w:rPr>
        <w:t>. пользователей</w:t>
      </w:r>
    </w:p>
    <w:p w14:paraId="36A940B8" w14:textId="34ACAFC3" w:rsidR="00A11F27" w:rsidRDefault="00A11F27" w:rsidP="00A11F27">
      <w:pPr>
        <w:ind w:firstLine="567"/>
        <w:contextualSpacing/>
        <w:rPr>
          <w:rFonts w:eastAsia="PMingLiU"/>
          <w:bCs/>
          <w:sz w:val="28"/>
          <w:szCs w:val="28"/>
        </w:rPr>
      </w:pPr>
      <w:r w:rsidRPr="00A11F27">
        <w:rPr>
          <w:rFonts w:eastAsia="PMingLiU"/>
          <w:bCs/>
          <w:sz w:val="28"/>
          <w:szCs w:val="28"/>
        </w:rPr>
        <w:t>3.</w:t>
      </w:r>
      <w:r w:rsidRPr="00A11F27">
        <w:rPr>
          <w:rFonts w:eastAsia="PMingLiU"/>
          <w:bCs/>
          <w:sz w:val="28"/>
          <w:szCs w:val="28"/>
        </w:rPr>
        <w:tab/>
      </w:r>
      <w:proofErr w:type="spellStart"/>
      <w:r w:rsidRPr="00A11F27">
        <w:rPr>
          <w:rFonts w:eastAsia="PMingLiU"/>
          <w:bCs/>
          <w:sz w:val="28"/>
          <w:szCs w:val="28"/>
        </w:rPr>
        <w:t>Разомазова</w:t>
      </w:r>
      <w:proofErr w:type="spellEnd"/>
      <w:r w:rsidRPr="00A11F27">
        <w:rPr>
          <w:rFonts w:eastAsia="PMingLiU"/>
          <w:bCs/>
          <w:sz w:val="28"/>
          <w:szCs w:val="28"/>
        </w:rPr>
        <w:t xml:space="preserve">, А. Л. Психология делового </w:t>
      </w:r>
      <w:proofErr w:type="gramStart"/>
      <w:r w:rsidRPr="00A11F27">
        <w:rPr>
          <w:rFonts w:eastAsia="PMingLiU"/>
          <w:bCs/>
          <w:sz w:val="28"/>
          <w:szCs w:val="28"/>
        </w:rPr>
        <w:t>общения :</w:t>
      </w:r>
      <w:proofErr w:type="gramEnd"/>
      <w:r w:rsidRPr="00A11F27">
        <w:rPr>
          <w:rFonts w:eastAsia="PMingLiU"/>
          <w:bCs/>
          <w:sz w:val="28"/>
          <w:szCs w:val="28"/>
        </w:rPr>
        <w:t xml:space="preserve"> учебное пособие для СПО / А. Л. </w:t>
      </w:r>
      <w:proofErr w:type="spellStart"/>
      <w:r w:rsidRPr="00A11F27">
        <w:rPr>
          <w:rFonts w:eastAsia="PMingLiU"/>
          <w:bCs/>
          <w:sz w:val="28"/>
          <w:szCs w:val="28"/>
        </w:rPr>
        <w:t>Разомазова</w:t>
      </w:r>
      <w:proofErr w:type="spellEnd"/>
      <w:r w:rsidRPr="00A11F27">
        <w:rPr>
          <w:rFonts w:eastAsia="PMingLiU"/>
          <w:bCs/>
          <w:sz w:val="28"/>
          <w:szCs w:val="28"/>
        </w:rPr>
        <w:t xml:space="preserve">. — 2-е изд. — Липецк, </w:t>
      </w:r>
      <w:proofErr w:type="gramStart"/>
      <w:r w:rsidRPr="00A11F27">
        <w:rPr>
          <w:rFonts w:eastAsia="PMingLiU"/>
          <w:bCs/>
          <w:sz w:val="28"/>
          <w:szCs w:val="28"/>
        </w:rPr>
        <w:t>Саратов :</w:t>
      </w:r>
      <w:proofErr w:type="gramEnd"/>
      <w:r w:rsidRPr="00A11F27">
        <w:rPr>
          <w:rFonts w:eastAsia="PMingLiU"/>
          <w:bCs/>
          <w:sz w:val="28"/>
          <w:szCs w:val="28"/>
        </w:rPr>
        <w:t xml:space="preserve"> Липецкий государственный технический университет, Профобразование, 2022. — 67 c. — ISBN 978-5-00175-122-9, 978-5-4488-1521-8. — </w:t>
      </w:r>
      <w:proofErr w:type="gramStart"/>
      <w:r w:rsidRPr="00A11F27">
        <w:rPr>
          <w:rFonts w:eastAsia="PMingLiU"/>
          <w:bCs/>
          <w:sz w:val="28"/>
          <w:szCs w:val="28"/>
        </w:rPr>
        <w:t>Текст :</w:t>
      </w:r>
      <w:proofErr w:type="gramEnd"/>
      <w:r w:rsidRPr="00A11F27">
        <w:rPr>
          <w:rFonts w:eastAsia="PMingLiU"/>
          <w:bCs/>
          <w:sz w:val="28"/>
          <w:szCs w:val="28"/>
        </w:rPr>
        <w:t xml:space="preserve"> электронный // Цифровой образовательный ресурс IPR SMART : [сайт]. — URL: https://www.iprbookshop.ru/121372.html. — Режим доступа: для </w:t>
      </w:r>
      <w:proofErr w:type="spellStart"/>
      <w:r w:rsidRPr="00A11F27">
        <w:rPr>
          <w:rFonts w:eastAsia="PMingLiU"/>
          <w:bCs/>
          <w:sz w:val="28"/>
          <w:szCs w:val="28"/>
        </w:rPr>
        <w:t>авторизир</w:t>
      </w:r>
      <w:proofErr w:type="spellEnd"/>
      <w:r w:rsidRPr="00A11F27">
        <w:rPr>
          <w:rFonts w:eastAsia="PMingLiU"/>
          <w:bCs/>
          <w:sz w:val="28"/>
          <w:szCs w:val="28"/>
        </w:rPr>
        <w:t xml:space="preserve">. пользователей. - DOI: </w:t>
      </w:r>
      <w:hyperlink r:id="rId13" w:history="1">
        <w:r w:rsidRPr="002418B9">
          <w:rPr>
            <w:rStyle w:val="a8"/>
            <w:rFonts w:eastAsia="PMingLiU"/>
            <w:bCs/>
            <w:sz w:val="28"/>
            <w:szCs w:val="28"/>
          </w:rPr>
          <w:t>https://doi.org/10.23682/121372</w:t>
        </w:r>
      </w:hyperlink>
    </w:p>
    <w:p w14:paraId="4B698C2A" w14:textId="706D92E5" w:rsidR="003630B3" w:rsidRPr="003630B3" w:rsidRDefault="003630B3" w:rsidP="00A11F27">
      <w:pPr>
        <w:ind w:firstLine="567"/>
        <w:contextualSpacing/>
        <w:rPr>
          <w:rFonts w:eastAsia="PMingLiU"/>
          <w:b/>
          <w:sz w:val="28"/>
          <w:szCs w:val="28"/>
        </w:rPr>
      </w:pPr>
      <w:r w:rsidRPr="003630B3">
        <w:rPr>
          <w:rFonts w:eastAsia="PMingLiU"/>
          <w:b/>
          <w:sz w:val="28"/>
          <w:szCs w:val="28"/>
        </w:rPr>
        <w:lastRenderedPageBreak/>
        <w:t>Профессиональные базы данных и информационные ресурсы сети Интернет:</w:t>
      </w:r>
    </w:p>
    <w:p w14:paraId="2B330179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1.</w:t>
      </w:r>
      <w:r w:rsidRPr="003630B3">
        <w:rPr>
          <w:rFonts w:eastAsia="PMingLiU"/>
          <w:bCs/>
          <w:sz w:val="28"/>
          <w:szCs w:val="28"/>
        </w:rPr>
        <w:tab/>
        <w:t>http://www.window.edu.ru - «Единое окно доступа к образовательным ресурсам»</w:t>
      </w:r>
    </w:p>
    <w:p w14:paraId="5ECC4D1B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2.</w:t>
      </w:r>
      <w:r w:rsidRPr="003630B3">
        <w:rPr>
          <w:rFonts w:eastAsia="PMingLiU"/>
          <w:bCs/>
          <w:sz w:val="28"/>
          <w:szCs w:val="28"/>
        </w:rPr>
        <w:tab/>
        <w:t>http://www.edu.ru - Российский портал открытого образования</w:t>
      </w:r>
    </w:p>
    <w:p w14:paraId="5EB6EFF4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3.</w:t>
      </w:r>
      <w:r w:rsidRPr="003630B3">
        <w:rPr>
          <w:rFonts w:eastAsia="PMingLiU"/>
          <w:bCs/>
          <w:sz w:val="28"/>
          <w:szCs w:val="28"/>
        </w:rPr>
        <w:tab/>
        <w:t>http://www.psychologos.ru/articles/view/psihologos - энциклопедия практической психологии</w:t>
      </w:r>
    </w:p>
    <w:p w14:paraId="2B205A1B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4.</w:t>
      </w:r>
      <w:r w:rsidRPr="003630B3">
        <w:rPr>
          <w:rFonts w:eastAsia="PMingLiU"/>
          <w:bCs/>
          <w:sz w:val="28"/>
          <w:szCs w:val="28"/>
        </w:rPr>
        <w:tab/>
        <w:t>https://psychojournal.ru/ - научно-популярный психологический портал (информационный портал по психологии)</w:t>
      </w:r>
    </w:p>
    <w:p w14:paraId="132D77F5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5.</w:t>
      </w:r>
      <w:r w:rsidRPr="003630B3">
        <w:rPr>
          <w:rFonts w:eastAsia="PMingLiU"/>
          <w:bCs/>
          <w:sz w:val="28"/>
          <w:szCs w:val="28"/>
        </w:rPr>
        <w:tab/>
        <w:t>https://vocabulary.ru/ - национальная энциклопедическая служба</w:t>
      </w:r>
    </w:p>
    <w:p w14:paraId="111E7C50" w14:textId="525FA3AE" w:rsidR="00465866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6.</w:t>
      </w:r>
      <w:r w:rsidRPr="003630B3">
        <w:rPr>
          <w:rFonts w:eastAsia="PMingLiU"/>
          <w:bCs/>
          <w:sz w:val="28"/>
          <w:szCs w:val="28"/>
        </w:rPr>
        <w:tab/>
        <w:t>http://psychology.net.ru/talk/ - психологический форум сайта «Мир психологии».</w:t>
      </w:r>
    </w:p>
    <w:p w14:paraId="33C11CD9" w14:textId="1F39416E" w:rsidR="00193E4E" w:rsidRPr="005967BD" w:rsidRDefault="00193E4E" w:rsidP="005967BD">
      <w:pPr>
        <w:pStyle w:val="1"/>
      </w:pPr>
      <w:r w:rsidRPr="005967BD">
        <w:lastRenderedPageBreak/>
        <w:t>4. Контроль и оценка результатов освоения Дисциплины</w:t>
      </w:r>
      <w:bookmarkEnd w:id="8"/>
    </w:p>
    <w:p w14:paraId="127C802F" w14:textId="77777777" w:rsidR="00193E4E" w:rsidRDefault="00193E4E" w:rsidP="005967BD">
      <w:pPr>
        <w:ind w:firstLine="567"/>
        <w:jc w:val="both"/>
        <w:rPr>
          <w:b/>
          <w:bCs/>
          <w:sz w:val="28"/>
          <w:szCs w:val="28"/>
        </w:rPr>
      </w:pPr>
    </w:p>
    <w:p w14:paraId="4D4E4C43" w14:textId="77777777" w:rsidR="00193E4E" w:rsidRPr="005967BD" w:rsidRDefault="00193E4E" w:rsidP="005967BD">
      <w:pPr>
        <w:ind w:firstLine="567"/>
        <w:jc w:val="both"/>
        <w:rPr>
          <w:sz w:val="28"/>
          <w:szCs w:val="28"/>
        </w:rPr>
      </w:pPr>
      <w:r w:rsidRPr="005967BD">
        <w:rPr>
          <w:b/>
          <w:bCs/>
          <w:sz w:val="28"/>
          <w:szCs w:val="28"/>
        </w:rPr>
        <w:t>Контроль</w:t>
      </w:r>
      <w:r>
        <w:rPr>
          <w:b/>
          <w:bCs/>
          <w:sz w:val="28"/>
          <w:szCs w:val="28"/>
        </w:rPr>
        <w:t xml:space="preserve"> </w:t>
      </w:r>
      <w:r w:rsidRPr="005967BD">
        <w:rPr>
          <w:b/>
          <w:bCs/>
          <w:sz w:val="28"/>
          <w:szCs w:val="28"/>
        </w:rPr>
        <w:t>и оценка</w:t>
      </w:r>
      <w:r w:rsidRPr="005967BD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4FD0813A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860"/>
      </w:tblGrid>
      <w:tr w:rsidR="00193E4E" w:rsidRPr="005967BD" w14:paraId="76AB3D91" w14:textId="77777777" w:rsidTr="005967BD">
        <w:tc>
          <w:tcPr>
            <w:tcW w:w="4860" w:type="dxa"/>
          </w:tcPr>
          <w:p w14:paraId="0CFA7493" w14:textId="77777777" w:rsidR="00193E4E" w:rsidRPr="005967BD" w:rsidRDefault="00193E4E" w:rsidP="00840B87">
            <w:pPr>
              <w:jc w:val="center"/>
              <w:rPr>
                <w:b/>
                <w:bCs/>
              </w:rPr>
            </w:pPr>
            <w:r w:rsidRPr="005967BD">
              <w:rPr>
                <w:b/>
                <w:bCs/>
              </w:rPr>
              <w:t>Результаты обучения</w:t>
            </w:r>
          </w:p>
          <w:p w14:paraId="7F56F175" w14:textId="77777777" w:rsidR="00193E4E" w:rsidRPr="005967BD" w:rsidRDefault="00193E4E" w:rsidP="00840B87">
            <w:pPr>
              <w:jc w:val="center"/>
              <w:rPr>
                <w:b/>
                <w:bCs/>
              </w:rPr>
            </w:pPr>
            <w:r w:rsidRPr="005967BD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</w:tcPr>
          <w:p w14:paraId="457A0F56" w14:textId="77777777" w:rsidR="00193E4E" w:rsidRPr="005967BD" w:rsidRDefault="00193E4E" w:rsidP="00840B87">
            <w:pPr>
              <w:jc w:val="center"/>
              <w:rPr>
                <w:b/>
                <w:bCs/>
              </w:rPr>
            </w:pPr>
            <w:r w:rsidRPr="005967BD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2C6D7A" w:rsidRPr="005967BD" w14:paraId="055B62BC" w14:textId="77777777" w:rsidTr="00751F2B">
        <w:tc>
          <w:tcPr>
            <w:tcW w:w="4860" w:type="dxa"/>
          </w:tcPr>
          <w:p w14:paraId="495FC9DD" w14:textId="7D7C67E9" w:rsidR="002C6D7A" w:rsidRP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59802DBD" w14:textId="191B5A31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применять техники и приемы эффективного общения для решения разного рода задач в профессиональной деятельности;</w:t>
            </w:r>
          </w:p>
          <w:p w14:paraId="2567910A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уметь искать необходимую информацию и системно анализировать ее для решения вопросов комфортного сосуществования в группе;</w:t>
            </w:r>
          </w:p>
          <w:p w14:paraId="1133FD42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находить разумные решения в конфликтных ситуациях, используя различные виды и средства общения;</w:t>
            </w:r>
          </w:p>
          <w:p w14:paraId="1287918A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уметь организовывать работу коллектива и команды; взаимодействовать внутри коллектива;</w:t>
            </w:r>
          </w:p>
          <w:p w14:paraId="75E71653" w14:textId="28AB46B7" w:rsidR="002C6D7A" w:rsidRP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C6D7A">
              <w:rPr>
                <w:b/>
                <w:bCs/>
              </w:rPr>
              <w:t>знать:</w:t>
            </w:r>
          </w:p>
          <w:p w14:paraId="3D505B06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цель, структура и средства общения;</w:t>
            </w:r>
          </w:p>
          <w:p w14:paraId="4EC0CC2C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психологические основы деятельности коллектива;</w:t>
            </w:r>
          </w:p>
          <w:p w14:paraId="55658967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психологические особенности личности;</w:t>
            </w:r>
          </w:p>
          <w:p w14:paraId="335510F5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правила ведения деловой беседы, деловых переговоров, деловых дискуссий;</w:t>
            </w:r>
          </w:p>
          <w:p w14:paraId="617846FE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механизмы взаимопонимания в общении;</w:t>
            </w:r>
          </w:p>
          <w:p w14:paraId="57CA5326" w14:textId="5E485CC2" w:rsidR="002C6D7A" w:rsidRPr="002C6D7A" w:rsidRDefault="002C6D7A" w:rsidP="002C6D7A">
            <w:pPr>
              <w:pStyle w:val="ConsPlusNormal"/>
              <w:tabs>
                <w:tab w:val="left" w:pos="4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6D7A">
              <w:rPr>
                <w:rFonts w:ascii="Times New Roman" w:hAnsi="Times New Roman" w:cs="Times New Roman"/>
                <w:sz w:val="24"/>
                <w:szCs w:val="24"/>
              </w:rPr>
              <w:t>- источники, причины, виды и способы разрешения конфликтов.</w:t>
            </w:r>
          </w:p>
        </w:tc>
        <w:tc>
          <w:tcPr>
            <w:tcW w:w="4860" w:type="dxa"/>
            <w:shd w:val="clear" w:color="auto" w:fill="auto"/>
          </w:tcPr>
          <w:p w14:paraId="675A9476" w14:textId="77777777" w:rsidR="002C6D7A" w:rsidRPr="00F07255" w:rsidRDefault="002C6D7A" w:rsidP="002C6D7A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23EAE4E1" w14:textId="0DF64201" w:rsidR="002C6D7A" w:rsidRPr="005967BD" w:rsidRDefault="002C6D7A" w:rsidP="002C6D7A">
            <w:r w:rsidRPr="00F07255">
              <w:t>Форма контроля –</w:t>
            </w:r>
            <w:r>
              <w:t>зачет</w:t>
            </w:r>
          </w:p>
        </w:tc>
      </w:tr>
    </w:tbl>
    <w:p w14:paraId="70D832B3" w14:textId="77777777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  <w:vertAlign w:val="superscript"/>
        </w:rPr>
      </w:pPr>
    </w:p>
    <w:p w14:paraId="311DFCA2" w14:textId="5C945495" w:rsidR="00193E4E" w:rsidRPr="005967BD" w:rsidRDefault="002C6D7A" w:rsidP="00840B8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93E4E" w:rsidRPr="005967BD">
        <w:rPr>
          <w:b/>
          <w:bCs/>
          <w:sz w:val="28"/>
          <w:szCs w:val="28"/>
        </w:rPr>
        <w:lastRenderedPageBreak/>
        <w:t>ЛИСТ РЕГИСТРАЦИИ ИЗМЕНЕНИЙ</w:t>
      </w:r>
      <w:r w:rsidR="00193E4E">
        <w:rPr>
          <w:b/>
          <w:bCs/>
          <w:sz w:val="28"/>
          <w:szCs w:val="28"/>
        </w:rPr>
        <w:br/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193E4E" w:rsidRPr="005967BD" w14:paraId="6265847A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19337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№</w:t>
            </w:r>
          </w:p>
          <w:p w14:paraId="2E297FF2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2E06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85E1D" w14:textId="77777777" w:rsidR="00193E4E" w:rsidRPr="005967BD" w:rsidRDefault="00193E4E" w:rsidP="00840B87">
            <w:pPr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Дата,</w:t>
            </w:r>
          </w:p>
          <w:p w14:paraId="389F78BE" w14:textId="77777777" w:rsidR="00193E4E" w:rsidRPr="005967BD" w:rsidRDefault="00193E4E" w:rsidP="00840B87">
            <w:pPr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E7F4AD" w14:textId="77777777" w:rsidR="00193E4E" w:rsidRPr="005967BD" w:rsidRDefault="00193E4E" w:rsidP="00840B87">
            <w:pPr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55A28104" w14:textId="77777777" w:rsidR="00193E4E" w:rsidRPr="005967BD" w:rsidRDefault="00193E4E" w:rsidP="00840B87">
            <w:pPr>
              <w:shd w:val="clear" w:color="auto" w:fill="FFFFFF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подпись</w:t>
            </w:r>
          </w:p>
          <w:p w14:paraId="563C4D12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5967BD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193E4E" w:rsidRPr="005967BD" w14:paraId="72F9015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82D76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4EC59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BDC22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3</w:t>
            </w:r>
          </w:p>
        </w:tc>
      </w:tr>
      <w:tr w:rsidR="00193E4E" w:rsidRPr="005967BD" w14:paraId="287865A7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4F2D1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C22A8" w14:textId="09069BD7" w:rsidR="00DF225D" w:rsidRDefault="00DF225D" w:rsidP="00DF225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3.2. Информационное обеспечение обучения в 2022 году</w:t>
            </w:r>
          </w:p>
          <w:p w14:paraId="19D42D25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A986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93E4E" w:rsidRPr="005967BD" w14:paraId="06A2E8C9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087C5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4AB7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00029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193E4E" w:rsidRPr="005967BD" w14:paraId="5F4D6B11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09DD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C2884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B49DC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193E4E" w:rsidRPr="005967BD" w14:paraId="128495E6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14577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BB5A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A2C5C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03774F2E" w14:textId="77777777" w:rsidR="00193E4E" w:rsidRPr="005967BD" w:rsidRDefault="00193E4E" w:rsidP="00840B87">
      <w:pPr>
        <w:tabs>
          <w:tab w:val="left" w:pos="9356"/>
        </w:tabs>
        <w:rPr>
          <w:sz w:val="28"/>
          <w:szCs w:val="28"/>
        </w:rPr>
      </w:pPr>
    </w:p>
    <w:p w14:paraId="13255B26" w14:textId="77777777" w:rsidR="00193E4E" w:rsidRPr="005967BD" w:rsidRDefault="00193E4E" w:rsidP="0084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14:paraId="1B268691" w14:textId="77777777" w:rsidR="00193E4E" w:rsidRPr="005967BD" w:rsidRDefault="00193E4E" w:rsidP="0084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14:paraId="6405C04B" w14:textId="77777777" w:rsidR="00081402" w:rsidRPr="00081402" w:rsidRDefault="00081402" w:rsidP="0084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sz w:val="28"/>
          <w:szCs w:val="28"/>
          <w:vertAlign w:val="superscript"/>
          <w:specVanish/>
        </w:rPr>
      </w:pPr>
    </w:p>
    <w:p w14:paraId="23E37ED3" w14:textId="77777777" w:rsidR="00081402" w:rsidRDefault="00081402" w:rsidP="00081402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</w:t>
      </w:r>
    </w:p>
    <w:p w14:paraId="320F9AC2" w14:textId="77777777" w:rsidR="00081402" w:rsidRDefault="00081402" w:rsidP="00081402">
      <w:pPr>
        <w:rPr>
          <w:sz w:val="28"/>
          <w:szCs w:val="28"/>
          <w:vertAlign w:val="superscript"/>
        </w:rPr>
      </w:pPr>
    </w:p>
    <w:p w14:paraId="66E9ADA9" w14:textId="77777777" w:rsidR="00081402" w:rsidRDefault="00081402" w:rsidP="00081402">
      <w:pPr>
        <w:rPr>
          <w:sz w:val="28"/>
          <w:szCs w:val="28"/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081402" w14:paraId="19AD0670" w14:textId="77777777" w:rsidTr="0008140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5A5CF6" w14:textId="77777777" w:rsidR="00081402" w:rsidRDefault="00081402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81402" w14:paraId="12221D00" w14:textId="77777777" w:rsidTr="0008140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081402" w14:paraId="284705C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DCAB97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210832">
                    <w:rPr>
                      <w:noProof/>
                      <w:sz w:val="20"/>
                    </w:rPr>
                    <w:pict w14:anchorId="703D8D1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4" r:href="rId15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AF7C79" w14:textId="77777777" w:rsidR="00081402" w:rsidRPr="00081402" w:rsidRDefault="00081402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7B55246" w14:textId="77777777" w:rsidR="00081402" w:rsidRDefault="00081402">
            <w:pPr>
              <w:rPr>
                <w:sz w:val="20"/>
                <w:szCs w:val="20"/>
              </w:rPr>
            </w:pPr>
          </w:p>
        </w:tc>
      </w:tr>
      <w:tr w:rsidR="00081402" w14:paraId="62FE0948" w14:textId="77777777" w:rsidTr="0008140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BF4D1C" w14:textId="77777777" w:rsidR="00081402" w:rsidRPr="00081402" w:rsidRDefault="00081402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81402" w14:paraId="0516A9FA" w14:textId="77777777" w:rsidTr="0008140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081402" w14:paraId="3A84883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B6EE64" w14:textId="77777777" w:rsidR="00081402" w:rsidRDefault="0008140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E446FF" w14:textId="77777777" w:rsidR="00081402" w:rsidRDefault="0008140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81402" w14:paraId="0F28283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6A8F42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069252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081402" w14:paraId="3FD8592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9C547A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617529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081402" w14:paraId="2EA141D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E0C392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BB9DCA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НИКИТИНА, ИННА ФИЛИППОВНА, ДИРЕКТОР, АНО ПО "ПГТК", АНО ПО "ПГТК", , ,ЧЕРНЫШЕВСКОГО УЛ., Д. 28, , , , ,, Пермь, 59 Пермский </w:t>
                  </w:r>
                  <w:r>
                    <w:rPr>
                      <w:sz w:val="20"/>
                    </w:rPr>
                    <w:lastRenderedPageBreak/>
                    <w:t>край, RU, 590299113400, 1115900002350, 04512589650, 5904988425</w:t>
                  </w:r>
                </w:p>
              </w:tc>
            </w:tr>
            <w:tr w:rsidR="00081402" w14:paraId="4FF41BF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67F839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AA8D1B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081402" w14:paraId="31FA3D8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E11CA1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144725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81402" w14:paraId="38E3E0E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17D4EF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50D40D" w14:textId="77777777" w:rsidR="00081402" w:rsidRDefault="0008140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17:51:10 UTC+05</w:t>
                  </w:r>
                </w:p>
              </w:tc>
            </w:tr>
          </w:tbl>
          <w:p w14:paraId="193799DE" w14:textId="77777777" w:rsidR="00081402" w:rsidRDefault="00081402">
            <w:pPr>
              <w:rPr>
                <w:sz w:val="20"/>
                <w:szCs w:val="20"/>
              </w:rPr>
            </w:pPr>
          </w:p>
        </w:tc>
      </w:tr>
    </w:tbl>
    <w:p w14:paraId="51838481" w14:textId="77777777" w:rsidR="00081402" w:rsidRDefault="00081402" w:rsidP="00081402">
      <w:pPr>
        <w:spacing w:after="100" w:afterAutospacing="1" w:line="199" w:lineRule="auto"/>
        <w:outlineLvl w:val="7"/>
        <w:rPr>
          <w:sz w:val="20"/>
        </w:rPr>
      </w:pPr>
    </w:p>
    <w:p w14:paraId="30052046" w14:textId="1BB0C105" w:rsidR="00193E4E" w:rsidRPr="005967BD" w:rsidRDefault="00193E4E" w:rsidP="00081402">
      <w:pPr>
        <w:rPr>
          <w:sz w:val="28"/>
          <w:szCs w:val="28"/>
          <w:vertAlign w:val="superscript"/>
        </w:rPr>
      </w:pPr>
    </w:p>
    <w:sectPr w:rsidR="00193E4E" w:rsidRPr="005967BD" w:rsidSect="00FD3B5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170DE" w14:textId="77777777" w:rsidR="00FD3B5B" w:rsidRDefault="00FD3B5B" w:rsidP="000F1B49">
      <w:r>
        <w:separator/>
      </w:r>
    </w:p>
  </w:endnote>
  <w:endnote w:type="continuationSeparator" w:id="0">
    <w:p w14:paraId="303B01B8" w14:textId="77777777" w:rsidR="00FD3B5B" w:rsidRDefault="00FD3B5B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49CB7" w14:textId="77777777" w:rsidR="00081402" w:rsidRDefault="0008140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E581D" w14:textId="77777777" w:rsidR="00193E4E" w:rsidRDefault="00193E4E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0D18">
      <w:rPr>
        <w:rStyle w:val="a5"/>
        <w:noProof/>
      </w:rPr>
      <w:t>2</w:t>
    </w:r>
    <w:r>
      <w:rPr>
        <w:rStyle w:val="a5"/>
      </w:rPr>
      <w:fldChar w:fldCharType="end"/>
    </w:r>
  </w:p>
  <w:p w14:paraId="5F874173" w14:textId="77777777" w:rsidR="00193E4E" w:rsidRDefault="00193E4E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9062" w14:textId="77777777" w:rsidR="00081402" w:rsidRDefault="0008140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83FA" w14:textId="77777777" w:rsidR="00FD3B5B" w:rsidRDefault="00FD3B5B" w:rsidP="000F1B49">
      <w:r>
        <w:separator/>
      </w:r>
    </w:p>
  </w:footnote>
  <w:footnote w:type="continuationSeparator" w:id="0">
    <w:p w14:paraId="65FD22CD" w14:textId="77777777" w:rsidR="00FD3B5B" w:rsidRDefault="00FD3B5B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2EDF" w14:textId="77777777" w:rsidR="00081402" w:rsidRDefault="0008140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1AF7" w14:textId="56AED64E" w:rsidR="00081402" w:rsidRDefault="00081402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A29BB" w14:textId="77777777" w:rsidR="00081402" w:rsidRDefault="000814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22E2B"/>
    <w:multiLevelType w:val="hybridMultilevel"/>
    <w:tmpl w:val="30323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3105F03"/>
    <w:multiLevelType w:val="hybridMultilevel"/>
    <w:tmpl w:val="AEA6A9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AC3420D"/>
    <w:multiLevelType w:val="hybridMultilevel"/>
    <w:tmpl w:val="B9080A54"/>
    <w:lvl w:ilvl="0" w:tplc="73B448D4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18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DB36147"/>
    <w:multiLevelType w:val="hybridMultilevel"/>
    <w:tmpl w:val="41F47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A22D2C"/>
    <w:multiLevelType w:val="hybridMultilevel"/>
    <w:tmpl w:val="84D4329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6252565">
    <w:abstractNumId w:val="10"/>
  </w:num>
  <w:num w:numId="2" w16cid:durableId="979458788">
    <w:abstractNumId w:val="22"/>
  </w:num>
  <w:num w:numId="3" w16cid:durableId="2045406109">
    <w:abstractNumId w:val="6"/>
  </w:num>
  <w:num w:numId="4" w16cid:durableId="244922650">
    <w:abstractNumId w:val="14"/>
  </w:num>
  <w:num w:numId="5" w16cid:durableId="1791123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2419838">
    <w:abstractNumId w:val="30"/>
  </w:num>
  <w:num w:numId="7" w16cid:durableId="403186985">
    <w:abstractNumId w:val="0"/>
  </w:num>
  <w:num w:numId="8" w16cid:durableId="1357389964">
    <w:abstractNumId w:val="2"/>
  </w:num>
  <w:num w:numId="9" w16cid:durableId="961881577">
    <w:abstractNumId w:val="3"/>
  </w:num>
  <w:num w:numId="10" w16cid:durableId="2097433728">
    <w:abstractNumId w:val="24"/>
  </w:num>
  <w:num w:numId="11" w16cid:durableId="1873379179">
    <w:abstractNumId w:val="1"/>
  </w:num>
  <w:num w:numId="12" w16cid:durableId="1241721000">
    <w:abstractNumId w:val="21"/>
  </w:num>
  <w:num w:numId="13" w16cid:durableId="662701723">
    <w:abstractNumId w:val="11"/>
  </w:num>
  <w:num w:numId="14" w16cid:durableId="19282549">
    <w:abstractNumId w:val="9"/>
  </w:num>
  <w:num w:numId="15" w16cid:durableId="589583092">
    <w:abstractNumId w:val="17"/>
  </w:num>
  <w:num w:numId="16" w16cid:durableId="1480656566">
    <w:abstractNumId w:val="18"/>
  </w:num>
  <w:num w:numId="17" w16cid:durableId="1400246344">
    <w:abstractNumId w:val="29"/>
  </w:num>
  <w:num w:numId="18" w16cid:durableId="1470393397">
    <w:abstractNumId w:val="19"/>
  </w:num>
  <w:num w:numId="19" w16cid:durableId="672532316">
    <w:abstractNumId w:val="15"/>
  </w:num>
  <w:num w:numId="20" w16cid:durableId="1666006949">
    <w:abstractNumId w:val="27"/>
  </w:num>
  <w:num w:numId="21" w16cid:durableId="72435396">
    <w:abstractNumId w:val="7"/>
  </w:num>
  <w:num w:numId="22" w16cid:durableId="1708025895">
    <w:abstractNumId w:val="20"/>
  </w:num>
  <w:num w:numId="23" w16cid:durableId="2104571455">
    <w:abstractNumId w:val="26"/>
  </w:num>
  <w:num w:numId="24" w16cid:durableId="1983264997">
    <w:abstractNumId w:val="16"/>
  </w:num>
  <w:num w:numId="25" w16cid:durableId="1953704559">
    <w:abstractNumId w:val="4"/>
  </w:num>
  <w:num w:numId="26" w16cid:durableId="1723676290">
    <w:abstractNumId w:val="31"/>
  </w:num>
  <w:num w:numId="27" w16cid:durableId="1928726740">
    <w:abstractNumId w:val="28"/>
  </w:num>
  <w:num w:numId="28" w16cid:durableId="1952323879">
    <w:abstractNumId w:val="5"/>
  </w:num>
  <w:num w:numId="29" w16cid:durableId="631254020">
    <w:abstractNumId w:val="32"/>
  </w:num>
  <w:num w:numId="30" w16cid:durableId="45881452">
    <w:abstractNumId w:val="8"/>
  </w:num>
  <w:num w:numId="31" w16cid:durableId="1690643586">
    <w:abstractNumId w:val="23"/>
  </w:num>
  <w:num w:numId="32" w16cid:durableId="102116291">
    <w:abstractNumId w:val="25"/>
  </w:num>
  <w:num w:numId="33" w16cid:durableId="1355107005">
    <w:abstractNumId w:val="13"/>
  </w:num>
  <w:num w:numId="34" w16cid:durableId="2808888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6A1B"/>
    <w:rsid w:val="00001FB5"/>
    <w:rsid w:val="00011431"/>
    <w:rsid w:val="00020B22"/>
    <w:rsid w:val="00021FFB"/>
    <w:rsid w:val="00024932"/>
    <w:rsid w:val="000301D0"/>
    <w:rsid w:val="00032A0F"/>
    <w:rsid w:val="00033DD7"/>
    <w:rsid w:val="00036854"/>
    <w:rsid w:val="00043A30"/>
    <w:rsid w:val="0004462E"/>
    <w:rsid w:val="000505D9"/>
    <w:rsid w:val="000509F6"/>
    <w:rsid w:val="00062D1E"/>
    <w:rsid w:val="00065FE9"/>
    <w:rsid w:val="0007480A"/>
    <w:rsid w:val="00074E5F"/>
    <w:rsid w:val="00077F46"/>
    <w:rsid w:val="00080532"/>
    <w:rsid w:val="00081402"/>
    <w:rsid w:val="00081538"/>
    <w:rsid w:val="0008778D"/>
    <w:rsid w:val="000A0E31"/>
    <w:rsid w:val="000A315F"/>
    <w:rsid w:val="000A411B"/>
    <w:rsid w:val="000A54D7"/>
    <w:rsid w:val="000A6ED5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2351"/>
    <w:rsid w:val="000F5405"/>
    <w:rsid w:val="00104C50"/>
    <w:rsid w:val="00107260"/>
    <w:rsid w:val="00115E27"/>
    <w:rsid w:val="001204B2"/>
    <w:rsid w:val="001223DE"/>
    <w:rsid w:val="001229A1"/>
    <w:rsid w:val="00124D0F"/>
    <w:rsid w:val="00130E66"/>
    <w:rsid w:val="0014148A"/>
    <w:rsid w:val="00153363"/>
    <w:rsid w:val="00154F9B"/>
    <w:rsid w:val="00167BD8"/>
    <w:rsid w:val="001764A8"/>
    <w:rsid w:val="00183008"/>
    <w:rsid w:val="00193E4E"/>
    <w:rsid w:val="00195DFC"/>
    <w:rsid w:val="001965C1"/>
    <w:rsid w:val="001B3980"/>
    <w:rsid w:val="001F0485"/>
    <w:rsid w:val="001F3697"/>
    <w:rsid w:val="002029FD"/>
    <w:rsid w:val="00203EB5"/>
    <w:rsid w:val="00205E7C"/>
    <w:rsid w:val="00210832"/>
    <w:rsid w:val="00212F68"/>
    <w:rsid w:val="00224A05"/>
    <w:rsid w:val="00225B74"/>
    <w:rsid w:val="00232075"/>
    <w:rsid w:val="002327EC"/>
    <w:rsid w:val="002419EF"/>
    <w:rsid w:val="00241BEB"/>
    <w:rsid w:val="0024561E"/>
    <w:rsid w:val="00246404"/>
    <w:rsid w:val="00264714"/>
    <w:rsid w:val="00266A4E"/>
    <w:rsid w:val="002711C8"/>
    <w:rsid w:val="00293D5D"/>
    <w:rsid w:val="00294B70"/>
    <w:rsid w:val="00294EC6"/>
    <w:rsid w:val="00295D71"/>
    <w:rsid w:val="002A6CD6"/>
    <w:rsid w:val="002A7B92"/>
    <w:rsid w:val="002C0ECF"/>
    <w:rsid w:val="002C2B2E"/>
    <w:rsid w:val="002C61B5"/>
    <w:rsid w:val="002C6D7A"/>
    <w:rsid w:val="002D4DF7"/>
    <w:rsid w:val="002D7162"/>
    <w:rsid w:val="002E138A"/>
    <w:rsid w:val="002E4E35"/>
    <w:rsid w:val="003153D4"/>
    <w:rsid w:val="00326A9A"/>
    <w:rsid w:val="0034233F"/>
    <w:rsid w:val="0034295E"/>
    <w:rsid w:val="00350030"/>
    <w:rsid w:val="0035467E"/>
    <w:rsid w:val="00356959"/>
    <w:rsid w:val="0036049C"/>
    <w:rsid w:val="00362D60"/>
    <w:rsid w:val="003630B3"/>
    <w:rsid w:val="0037144C"/>
    <w:rsid w:val="00371A36"/>
    <w:rsid w:val="003838C4"/>
    <w:rsid w:val="00386E94"/>
    <w:rsid w:val="003A1A95"/>
    <w:rsid w:val="003A74A9"/>
    <w:rsid w:val="003B471F"/>
    <w:rsid w:val="003B4FB1"/>
    <w:rsid w:val="003B6406"/>
    <w:rsid w:val="003C5422"/>
    <w:rsid w:val="003C7AFD"/>
    <w:rsid w:val="003D0813"/>
    <w:rsid w:val="003D6AF0"/>
    <w:rsid w:val="003E3ED4"/>
    <w:rsid w:val="003F1940"/>
    <w:rsid w:val="003F541F"/>
    <w:rsid w:val="004040A9"/>
    <w:rsid w:val="004176C8"/>
    <w:rsid w:val="00423267"/>
    <w:rsid w:val="00423564"/>
    <w:rsid w:val="00430C53"/>
    <w:rsid w:val="00431B8A"/>
    <w:rsid w:val="00452059"/>
    <w:rsid w:val="00465866"/>
    <w:rsid w:val="0047245B"/>
    <w:rsid w:val="00473763"/>
    <w:rsid w:val="00480FA0"/>
    <w:rsid w:val="00481779"/>
    <w:rsid w:val="00483EE3"/>
    <w:rsid w:val="004903FD"/>
    <w:rsid w:val="004A15BA"/>
    <w:rsid w:val="004B0E82"/>
    <w:rsid w:val="004B3CA9"/>
    <w:rsid w:val="004B4FF6"/>
    <w:rsid w:val="004C042D"/>
    <w:rsid w:val="004C5AF5"/>
    <w:rsid w:val="004E009C"/>
    <w:rsid w:val="004E130B"/>
    <w:rsid w:val="004E4100"/>
    <w:rsid w:val="004F0096"/>
    <w:rsid w:val="004F6793"/>
    <w:rsid w:val="004F7F33"/>
    <w:rsid w:val="00502833"/>
    <w:rsid w:val="00505FD2"/>
    <w:rsid w:val="0050724E"/>
    <w:rsid w:val="005075B9"/>
    <w:rsid w:val="005105FB"/>
    <w:rsid w:val="00510AD5"/>
    <w:rsid w:val="00511D87"/>
    <w:rsid w:val="00512F0C"/>
    <w:rsid w:val="00521F53"/>
    <w:rsid w:val="00525714"/>
    <w:rsid w:val="005257EC"/>
    <w:rsid w:val="00525BC1"/>
    <w:rsid w:val="00526655"/>
    <w:rsid w:val="00532406"/>
    <w:rsid w:val="00532A90"/>
    <w:rsid w:val="005360EE"/>
    <w:rsid w:val="005416D5"/>
    <w:rsid w:val="005452DA"/>
    <w:rsid w:val="00552E58"/>
    <w:rsid w:val="00563AC1"/>
    <w:rsid w:val="00573DDF"/>
    <w:rsid w:val="0058282A"/>
    <w:rsid w:val="005840CB"/>
    <w:rsid w:val="00587200"/>
    <w:rsid w:val="0059092B"/>
    <w:rsid w:val="00592FCB"/>
    <w:rsid w:val="00593CD3"/>
    <w:rsid w:val="00595C4A"/>
    <w:rsid w:val="005967BD"/>
    <w:rsid w:val="005975EE"/>
    <w:rsid w:val="005A4798"/>
    <w:rsid w:val="005B56DE"/>
    <w:rsid w:val="005B58C0"/>
    <w:rsid w:val="005C2D0C"/>
    <w:rsid w:val="005C534D"/>
    <w:rsid w:val="005C7E24"/>
    <w:rsid w:val="005E14B7"/>
    <w:rsid w:val="005F16E8"/>
    <w:rsid w:val="005F3410"/>
    <w:rsid w:val="006039D7"/>
    <w:rsid w:val="00611978"/>
    <w:rsid w:val="006122AF"/>
    <w:rsid w:val="00620663"/>
    <w:rsid w:val="006331C0"/>
    <w:rsid w:val="00635477"/>
    <w:rsid w:val="006363B3"/>
    <w:rsid w:val="0064127A"/>
    <w:rsid w:val="00647A25"/>
    <w:rsid w:val="00650507"/>
    <w:rsid w:val="0066419A"/>
    <w:rsid w:val="006671EB"/>
    <w:rsid w:val="00673E31"/>
    <w:rsid w:val="00675F15"/>
    <w:rsid w:val="00677FBE"/>
    <w:rsid w:val="00682DB8"/>
    <w:rsid w:val="00690430"/>
    <w:rsid w:val="0069190E"/>
    <w:rsid w:val="006919BF"/>
    <w:rsid w:val="006A0B49"/>
    <w:rsid w:val="006A65F9"/>
    <w:rsid w:val="006D029C"/>
    <w:rsid w:val="006F1303"/>
    <w:rsid w:val="006F3B5D"/>
    <w:rsid w:val="006F46BC"/>
    <w:rsid w:val="00701A5A"/>
    <w:rsid w:val="00701D9B"/>
    <w:rsid w:val="007039E9"/>
    <w:rsid w:val="00703B78"/>
    <w:rsid w:val="00704C6F"/>
    <w:rsid w:val="0070640C"/>
    <w:rsid w:val="00714D97"/>
    <w:rsid w:val="00722B2A"/>
    <w:rsid w:val="007233EC"/>
    <w:rsid w:val="00723B68"/>
    <w:rsid w:val="00732C4F"/>
    <w:rsid w:val="007345D9"/>
    <w:rsid w:val="00742106"/>
    <w:rsid w:val="00772146"/>
    <w:rsid w:val="00772655"/>
    <w:rsid w:val="0077665C"/>
    <w:rsid w:val="007769DC"/>
    <w:rsid w:val="007926F4"/>
    <w:rsid w:val="007A0A77"/>
    <w:rsid w:val="007A1D97"/>
    <w:rsid w:val="007A5DAB"/>
    <w:rsid w:val="007B0EE4"/>
    <w:rsid w:val="007B1727"/>
    <w:rsid w:val="007C114A"/>
    <w:rsid w:val="007C633B"/>
    <w:rsid w:val="007D68C6"/>
    <w:rsid w:val="007E38CE"/>
    <w:rsid w:val="007E5B83"/>
    <w:rsid w:val="007E7962"/>
    <w:rsid w:val="007F3349"/>
    <w:rsid w:val="007F54EA"/>
    <w:rsid w:val="007F560F"/>
    <w:rsid w:val="00812EF6"/>
    <w:rsid w:val="00820A9E"/>
    <w:rsid w:val="00826990"/>
    <w:rsid w:val="00840B87"/>
    <w:rsid w:val="00840CB8"/>
    <w:rsid w:val="0084208E"/>
    <w:rsid w:val="00842ED9"/>
    <w:rsid w:val="0085208A"/>
    <w:rsid w:val="008531A0"/>
    <w:rsid w:val="00853589"/>
    <w:rsid w:val="0085554D"/>
    <w:rsid w:val="00857271"/>
    <w:rsid w:val="00867B79"/>
    <w:rsid w:val="00871604"/>
    <w:rsid w:val="00873DD5"/>
    <w:rsid w:val="00874FCC"/>
    <w:rsid w:val="00883682"/>
    <w:rsid w:val="0088533C"/>
    <w:rsid w:val="00887E91"/>
    <w:rsid w:val="008903CC"/>
    <w:rsid w:val="008908E9"/>
    <w:rsid w:val="00890D30"/>
    <w:rsid w:val="00892310"/>
    <w:rsid w:val="00894636"/>
    <w:rsid w:val="00897934"/>
    <w:rsid w:val="008A3D5D"/>
    <w:rsid w:val="008C073A"/>
    <w:rsid w:val="008C45F0"/>
    <w:rsid w:val="008C65C8"/>
    <w:rsid w:val="008D0ACF"/>
    <w:rsid w:val="008D483A"/>
    <w:rsid w:val="008E23AD"/>
    <w:rsid w:val="008E52F7"/>
    <w:rsid w:val="008E6732"/>
    <w:rsid w:val="008F2765"/>
    <w:rsid w:val="008F62DF"/>
    <w:rsid w:val="00902295"/>
    <w:rsid w:val="0090451E"/>
    <w:rsid w:val="009067BE"/>
    <w:rsid w:val="00906955"/>
    <w:rsid w:val="009146D7"/>
    <w:rsid w:val="00915009"/>
    <w:rsid w:val="009179C3"/>
    <w:rsid w:val="00917AD6"/>
    <w:rsid w:val="009205AE"/>
    <w:rsid w:val="00926315"/>
    <w:rsid w:val="009338E2"/>
    <w:rsid w:val="009569A1"/>
    <w:rsid w:val="00960D17"/>
    <w:rsid w:val="0096414E"/>
    <w:rsid w:val="00965E0E"/>
    <w:rsid w:val="0096765F"/>
    <w:rsid w:val="00974FB0"/>
    <w:rsid w:val="00981DE6"/>
    <w:rsid w:val="00983984"/>
    <w:rsid w:val="00992E20"/>
    <w:rsid w:val="009A1980"/>
    <w:rsid w:val="009A747D"/>
    <w:rsid w:val="009C0A64"/>
    <w:rsid w:val="009C24C1"/>
    <w:rsid w:val="009C4418"/>
    <w:rsid w:val="009F1A7C"/>
    <w:rsid w:val="00A11F27"/>
    <w:rsid w:val="00A127B9"/>
    <w:rsid w:val="00A1407A"/>
    <w:rsid w:val="00A147B8"/>
    <w:rsid w:val="00A16189"/>
    <w:rsid w:val="00A2218D"/>
    <w:rsid w:val="00A30D18"/>
    <w:rsid w:val="00A325FB"/>
    <w:rsid w:val="00A3520F"/>
    <w:rsid w:val="00A357B9"/>
    <w:rsid w:val="00A40B41"/>
    <w:rsid w:val="00A41ADC"/>
    <w:rsid w:val="00A4433E"/>
    <w:rsid w:val="00A51B45"/>
    <w:rsid w:val="00A56E9C"/>
    <w:rsid w:val="00A57D21"/>
    <w:rsid w:val="00A60088"/>
    <w:rsid w:val="00A6280E"/>
    <w:rsid w:val="00A842E9"/>
    <w:rsid w:val="00A8603F"/>
    <w:rsid w:val="00A91A01"/>
    <w:rsid w:val="00A94353"/>
    <w:rsid w:val="00A972CF"/>
    <w:rsid w:val="00AA487E"/>
    <w:rsid w:val="00AA4C04"/>
    <w:rsid w:val="00AA6C5B"/>
    <w:rsid w:val="00AB52A0"/>
    <w:rsid w:val="00AC03DC"/>
    <w:rsid w:val="00AC1EBC"/>
    <w:rsid w:val="00AC6953"/>
    <w:rsid w:val="00AD2DED"/>
    <w:rsid w:val="00AE3414"/>
    <w:rsid w:val="00AE3F02"/>
    <w:rsid w:val="00AF2B14"/>
    <w:rsid w:val="00AF52D8"/>
    <w:rsid w:val="00B120B1"/>
    <w:rsid w:val="00B200A5"/>
    <w:rsid w:val="00B2098D"/>
    <w:rsid w:val="00B35EFC"/>
    <w:rsid w:val="00B37EBA"/>
    <w:rsid w:val="00B408CF"/>
    <w:rsid w:val="00B41483"/>
    <w:rsid w:val="00B533A0"/>
    <w:rsid w:val="00B66A69"/>
    <w:rsid w:val="00B741BF"/>
    <w:rsid w:val="00B76D17"/>
    <w:rsid w:val="00B8458F"/>
    <w:rsid w:val="00B84C25"/>
    <w:rsid w:val="00B93DA0"/>
    <w:rsid w:val="00B96160"/>
    <w:rsid w:val="00B97351"/>
    <w:rsid w:val="00BA629C"/>
    <w:rsid w:val="00BA7002"/>
    <w:rsid w:val="00BB0D35"/>
    <w:rsid w:val="00BB4F2E"/>
    <w:rsid w:val="00BC19E8"/>
    <w:rsid w:val="00BC5801"/>
    <w:rsid w:val="00BD7447"/>
    <w:rsid w:val="00BD7720"/>
    <w:rsid w:val="00BE16AB"/>
    <w:rsid w:val="00BE61AA"/>
    <w:rsid w:val="00BE7B0A"/>
    <w:rsid w:val="00BE7DFE"/>
    <w:rsid w:val="00BF1D4D"/>
    <w:rsid w:val="00BF5BAC"/>
    <w:rsid w:val="00C01B58"/>
    <w:rsid w:val="00C061AD"/>
    <w:rsid w:val="00C10C06"/>
    <w:rsid w:val="00C13ADF"/>
    <w:rsid w:val="00C31EA7"/>
    <w:rsid w:val="00C531B3"/>
    <w:rsid w:val="00C54533"/>
    <w:rsid w:val="00C622F6"/>
    <w:rsid w:val="00C72AFB"/>
    <w:rsid w:val="00C745E8"/>
    <w:rsid w:val="00C779CA"/>
    <w:rsid w:val="00C8013D"/>
    <w:rsid w:val="00C81317"/>
    <w:rsid w:val="00C84A88"/>
    <w:rsid w:val="00C94342"/>
    <w:rsid w:val="00CA42D0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171E"/>
    <w:rsid w:val="00D0271E"/>
    <w:rsid w:val="00D05E4A"/>
    <w:rsid w:val="00D123AC"/>
    <w:rsid w:val="00D12BC9"/>
    <w:rsid w:val="00D163F1"/>
    <w:rsid w:val="00D1643C"/>
    <w:rsid w:val="00D32B01"/>
    <w:rsid w:val="00D36178"/>
    <w:rsid w:val="00D4124B"/>
    <w:rsid w:val="00D41EBE"/>
    <w:rsid w:val="00D57655"/>
    <w:rsid w:val="00D57F8F"/>
    <w:rsid w:val="00D67DE3"/>
    <w:rsid w:val="00D71CE7"/>
    <w:rsid w:val="00D727DE"/>
    <w:rsid w:val="00D72D4E"/>
    <w:rsid w:val="00D75186"/>
    <w:rsid w:val="00D76A01"/>
    <w:rsid w:val="00D76A7C"/>
    <w:rsid w:val="00D840C4"/>
    <w:rsid w:val="00D866A4"/>
    <w:rsid w:val="00D903BA"/>
    <w:rsid w:val="00D957CC"/>
    <w:rsid w:val="00DA4F5C"/>
    <w:rsid w:val="00DA4F7F"/>
    <w:rsid w:val="00DB64E9"/>
    <w:rsid w:val="00DB6723"/>
    <w:rsid w:val="00DB6845"/>
    <w:rsid w:val="00DE036F"/>
    <w:rsid w:val="00DE30A3"/>
    <w:rsid w:val="00DF0401"/>
    <w:rsid w:val="00DF1867"/>
    <w:rsid w:val="00DF225D"/>
    <w:rsid w:val="00DF52E5"/>
    <w:rsid w:val="00DF5C41"/>
    <w:rsid w:val="00DF6F29"/>
    <w:rsid w:val="00E01BD9"/>
    <w:rsid w:val="00E02166"/>
    <w:rsid w:val="00E03E3E"/>
    <w:rsid w:val="00E07990"/>
    <w:rsid w:val="00E14AE1"/>
    <w:rsid w:val="00E20B3E"/>
    <w:rsid w:val="00E31B0A"/>
    <w:rsid w:val="00E41AD9"/>
    <w:rsid w:val="00E45F2A"/>
    <w:rsid w:val="00E47EB9"/>
    <w:rsid w:val="00E52667"/>
    <w:rsid w:val="00E55770"/>
    <w:rsid w:val="00E7105F"/>
    <w:rsid w:val="00E72872"/>
    <w:rsid w:val="00E756B9"/>
    <w:rsid w:val="00E76A1B"/>
    <w:rsid w:val="00E7737E"/>
    <w:rsid w:val="00E83461"/>
    <w:rsid w:val="00E83E38"/>
    <w:rsid w:val="00E86CE4"/>
    <w:rsid w:val="00E90A9A"/>
    <w:rsid w:val="00E9419A"/>
    <w:rsid w:val="00E9638C"/>
    <w:rsid w:val="00E97EAC"/>
    <w:rsid w:val="00EA21A8"/>
    <w:rsid w:val="00EB624B"/>
    <w:rsid w:val="00EC07D7"/>
    <w:rsid w:val="00EC1C3F"/>
    <w:rsid w:val="00EC2E54"/>
    <w:rsid w:val="00EC52A9"/>
    <w:rsid w:val="00EC741E"/>
    <w:rsid w:val="00ED3D34"/>
    <w:rsid w:val="00ED6C4F"/>
    <w:rsid w:val="00EE1973"/>
    <w:rsid w:val="00EE4547"/>
    <w:rsid w:val="00EE69B2"/>
    <w:rsid w:val="00EF140A"/>
    <w:rsid w:val="00EF3B95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25E2"/>
    <w:rsid w:val="00F53B4D"/>
    <w:rsid w:val="00F55D31"/>
    <w:rsid w:val="00F90610"/>
    <w:rsid w:val="00F96112"/>
    <w:rsid w:val="00FA3A5B"/>
    <w:rsid w:val="00FD3B5B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DA4B8"/>
  <w15:docId w15:val="{2E62FD1F-C8BE-4688-A546-A50970B2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67BD"/>
    <w:pPr>
      <w:keepNext/>
      <w:pageBreakBefore/>
      <w:autoSpaceDE w:val="0"/>
      <w:autoSpaceDN w:val="0"/>
      <w:ind w:firstLine="284"/>
      <w:jc w:val="center"/>
      <w:outlineLvl w:val="0"/>
    </w:pPr>
    <w:rPr>
      <w:rFonts w:ascii="Times New Roman ??????????" w:eastAsia="Calibri" w:hAnsi="Times New Roman ??????????"/>
      <w:b/>
      <w: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7BD"/>
    <w:rPr>
      <w:rFonts w:ascii="Times New Roman ??????????" w:hAnsi="Times New Roman ??????????" w:cs="Times New Roman"/>
      <w:b/>
      <w:caps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Times New Roman"/>
      <w:b/>
      <w:color w:val="4F81BD"/>
      <w:sz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E76A1B"/>
    <w:rPr>
      <w:rFonts w:cs="Times New Roman"/>
    </w:rPr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6A65F9"/>
    <w:rPr>
      <w:rFonts w:cs="Times New Roman"/>
    </w:rPr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p9">
    <w:name w:val="p9"/>
    <w:basedOn w:val="a"/>
    <w:rsid w:val="002C6D7A"/>
    <w:pPr>
      <w:spacing w:before="100" w:beforeAutospacing="1" w:after="100" w:afterAutospacing="1"/>
    </w:pPr>
  </w:style>
  <w:style w:type="character" w:customStyle="1" w:styleId="12">
    <w:name w:val="Неразрешенное упоминание1"/>
    <w:uiPriority w:val="99"/>
    <w:semiHidden/>
    <w:unhideWhenUsed/>
    <w:rsid w:val="00A11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75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750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750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4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doi.org/10.23682/121372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../../../../../AppData/Local/Temp/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2022-04-06T05:55:00Z</cp:lastPrinted>
  <dcterms:created xsi:type="dcterms:W3CDTF">2024-03-21T13:26:00Z</dcterms:created>
  <dcterms:modified xsi:type="dcterms:W3CDTF">2024-03-21T13:26:00Z</dcterms:modified>
</cp:coreProperties>
</file>