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5E8275" w14:textId="77777777" w:rsidR="0097189E" w:rsidRPr="0097189E" w:rsidRDefault="0097189E" w:rsidP="0097189E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Hlk161755979"/>
      <w:r w:rsidRPr="0097189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11BF83B2" w14:textId="77777777" w:rsidR="0097189E" w:rsidRPr="0097189E" w:rsidRDefault="0097189E" w:rsidP="0097189E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189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7B2BF82F" w14:textId="77777777" w:rsidR="0097189E" w:rsidRPr="0097189E" w:rsidRDefault="0097189E" w:rsidP="0097189E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189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60DD2FF0" w14:textId="77777777" w:rsidR="0097189E" w:rsidRPr="0097189E" w:rsidRDefault="0097189E" w:rsidP="0097189E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189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2084F69C" w14:textId="77777777" w:rsidR="0097189E" w:rsidRPr="0097189E" w:rsidRDefault="0097189E" w:rsidP="0097189E">
      <w:pPr>
        <w:widowControl/>
        <w:ind w:left="5579" w:right="-284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97189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«01» марта 2021г.</w:t>
      </w:r>
    </w:p>
    <w:bookmarkEnd w:id="0"/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3D76E81C" w:rsidR="00BE355C" w:rsidRPr="00BE355C" w:rsidRDefault="008E31F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E06477">
        <w:rPr>
          <w:rFonts w:ascii="Times New Roman" w:hAnsi="Times New Roman" w:cs="Times New Roman"/>
          <w:b/>
          <w:bCs/>
          <w:sz w:val="28"/>
          <w:szCs w:val="28"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1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094E2079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EB6E4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60E1F2D3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2" w:name="_Hlk155960410"/>
      <w:bookmarkStart w:id="3" w:name="_Hlk155962636"/>
      <w:r>
        <w:rPr>
          <w:rFonts w:ascii="Times New Roman" w:hAnsi="Times New Roman" w:cs="Times New Roman"/>
          <w:bCs/>
          <w:caps/>
        </w:rPr>
        <w:t>ПМ.0</w:t>
      </w:r>
      <w:r w:rsidR="00E06477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 xml:space="preserve"> «</w:t>
      </w:r>
      <w:r w:rsidR="00E06477" w:rsidRPr="00E06477">
        <w:rPr>
          <w:rFonts w:ascii="Times New Roman" w:hAnsi="Times New Roman" w:cs="Times New Roman"/>
          <w:bCs/>
          <w:caps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Cs/>
          <w:caps/>
        </w:rPr>
        <w:t>»</w:t>
      </w:r>
      <w:bookmarkEnd w:id="2"/>
      <w:r>
        <w:rPr>
          <w:rFonts w:ascii="Times New Roman" w:hAnsi="Times New Roman" w:cs="Times New Roman"/>
          <w:bCs/>
          <w:caps/>
        </w:rPr>
        <w:t xml:space="preserve"> </w:t>
      </w:r>
      <w:bookmarkEnd w:id="3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1F445117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E06477">
        <w:rPr>
          <w:bCs/>
          <w:caps/>
        </w:rPr>
        <w:t>ПМ.03 «</w:t>
      </w:r>
      <w:r w:rsidR="00E06477" w:rsidRPr="00E06477">
        <w:rPr>
          <w:bCs/>
          <w:caps/>
        </w:rPr>
        <w:t>Проведение расчетов с бюджетом и внебюджетными фондами</w:t>
      </w:r>
      <w:r w:rsidR="00E06477"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EB6E4A">
        <w:t>,</w:t>
      </w:r>
      <w:r w:rsidRPr="00F4525E">
        <w:t xml:space="preserve"> </w:t>
      </w:r>
      <w:r w:rsidR="008E31F2" w:rsidRPr="008E31F2">
        <w:t xml:space="preserve">гуманитарных </w:t>
      </w:r>
      <w:r w:rsidRPr="00F4525E">
        <w:t>и социально-</w:t>
      </w:r>
      <w:r w:rsidR="008E31F2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4" w:name="_Hlk98324935"/>
      <w:bookmarkStart w:id="5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 w:rsidR="00EB6E4A">
        <w:rPr>
          <w:color w:val="000000"/>
          <w:kern w:val="28"/>
          <w:u w:val="single"/>
          <w:lang w:eastAsia="en-US"/>
        </w:rPr>
        <w:t>3</w:t>
      </w:r>
      <w:r w:rsidRPr="00753F4C">
        <w:rPr>
          <w:color w:val="000000"/>
          <w:kern w:val="28"/>
          <w:lang w:eastAsia="en-US"/>
        </w:rPr>
        <w:t xml:space="preserve"> от «</w:t>
      </w:r>
      <w:r>
        <w:rPr>
          <w:color w:val="000000"/>
          <w:kern w:val="28"/>
          <w:u w:val="single"/>
          <w:lang w:eastAsia="en-US"/>
        </w:rPr>
        <w:t>2</w:t>
      </w:r>
      <w:r w:rsidR="00EB6E4A"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» </w:t>
      </w:r>
      <w:r w:rsidR="00EB6E4A">
        <w:rPr>
          <w:color w:val="000000"/>
          <w:kern w:val="28"/>
          <w:u w:val="single"/>
          <w:lang w:eastAsia="en-US"/>
        </w:rPr>
        <w:t>января</w:t>
      </w:r>
      <w:r w:rsidRPr="00753F4C">
        <w:rPr>
          <w:color w:val="000000"/>
          <w:kern w:val="28"/>
          <w:lang w:eastAsia="en-US"/>
        </w:rPr>
        <w:t xml:space="preserve"> 202</w:t>
      </w:r>
      <w:r w:rsidR="00EB6E4A">
        <w:rPr>
          <w:color w:val="000000"/>
          <w:kern w:val="28"/>
          <w:lang w:eastAsia="en-US"/>
        </w:rPr>
        <w:t>1</w:t>
      </w:r>
      <w:r w:rsidRPr="00753F4C">
        <w:rPr>
          <w:color w:val="000000"/>
          <w:kern w:val="28"/>
          <w:lang w:eastAsia="en-US"/>
        </w:rPr>
        <w:t xml:space="preserve"> г.</w:t>
      </w:r>
      <w:bookmarkEnd w:id="4"/>
    </w:p>
    <w:bookmarkEnd w:id="5"/>
    <w:p w14:paraId="0FC232BD" w14:textId="77777777" w:rsidR="008D619E" w:rsidRDefault="008D619E" w:rsidP="001601DC">
      <w:pPr>
        <w:pStyle w:val="c2c4"/>
        <w:spacing w:before="0" w:beforeAutospacing="0" w:after="0" w:afterAutospacing="0" w:line="270" w:lineRule="atLeast"/>
        <w:jc w:val="both"/>
      </w:pPr>
    </w:p>
    <w:p w14:paraId="382389A5" w14:textId="77777777" w:rsidR="001601DC" w:rsidRPr="001601DC" w:rsidRDefault="001601DC" w:rsidP="001601DC">
      <w:pPr>
        <w:tabs>
          <w:tab w:val="left" w:pos="6420"/>
        </w:tabs>
        <w:suppressAutoHyphens/>
        <w:ind w:firstLine="709"/>
        <w:rPr>
          <w:rFonts w:ascii="Times New Roman" w:eastAsia="Times New Roman" w:hAnsi="Times New Roman" w:cs="Times New Roman"/>
          <w:kern w:val="28"/>
          <w:lang w:bidi="ar-SA"/>
        </w:rPr>
      </w:pPr>
      <w:r w:rsidRPr="001601DC">
        <w:rPr>
          <w:rFonts w:ascii="Times New Roman" w:eastAsia="Times New Roman" w:hAnsi="Times New Roman" w:cs="Times New Roman"/>
          <w:kern w:val="28"/>
          <w:lang w:bidi="ar-SA"/>
        </w:rPr>
        <w:t>Рекомендована к утверждению педагогическим советом АНО ПО «ПГТК» (протокол от «26» февраля 2021 г. № 3).</w:t>
      </w:r>
    </w:p>
    <w:p w14:paraId="1491CAF3" w14:textId="77777777" w:rsidR="001601DC" w:rsidRPr="00270329" w:rsidRDefault="001601DC" w:rsidP="001601DC">
      <w:pPr>
        <w:pStyle w:val="c2c4"/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6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6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7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8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8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9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9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6EF7A71A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6D402E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70DACB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06477">
        <w:rPr>
          <w:sz w:val="24"/>
          <w:szCs w:val="24"/>
        </w:rPr>
        <w:t>3</w:t>
      </w:r>
      <w:r w:rsidR="00A20413">
        <w:rPr>
          <w:sz w:val="24"/>
          <w:szCs w:val="24"/>
        </w:rPr>
        <w:t xml:space="preserve">.01 </w:t>
      </w:r>
      <w:r w:rsidR="00E06477" w:rsidRPr="00E06477">
        <w:rPr>
          <w:sz w:val="24"/>
          <w:szCs w:val="24"/>
        </w:rPr>
        <w:t>Организация расчетов с бюджетом и внебюджетными фондами</w:t>
      </w:r>
      <w:r w:rsidR="00E06477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10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489B4E6" w14:textId="13058CEE" w:rsidR="00E06477" w:rsidRPr="00E06477" w:rsidRDefault="00E06477" w:rsidP="00E06477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3C48B554" w14:textId="569E6389" w:rsidR="007F5358" w:rsidRPr="007F5358" w:rsidRDefault="007F5358" w:rsidP="00E06477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0B7AC6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615CC1B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E8006A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508B527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BE6678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211DB16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0B2AB73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00C2D4A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4D64DC3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31600F4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4D36128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2E7247D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13B122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0233E5C5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1C025F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220D0C4C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699D75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58A840E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49CF25F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2AF0C0E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7125835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472D3CA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2D7CE9F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2C27DED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 xml:space="preserve">заполнять данные статуса плательщика, ИНН получателя, КПП получателя, </w:t>
      </w:r>
      <w:r w:rsidRPr="00E0647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наименование налоговой инспекции, КБК, ОКАТО, основания платежа, страхового периода, номера документа, даты документа;</w:t>
      </w:r>
    </w:p>
    <w:p w14:paraId="109D274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77F9106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2E716089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4E91413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35806FF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1B552AE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2D5BD2A2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36AC6E3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00CF3E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5BF56FB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71CB529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202C2A8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5968FF9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2C234A8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60EF201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50AF06A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59EBE2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5F2ED8A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238F802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53343AC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15BF994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7267AFA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0ECA6D5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06D25E9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4F832CC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7659C666" w14:textId="77777777" w:rsidR="00E06477" w:rsidRPr="00E06477" w:rsidRDefault="00E06477" w:rsidP="00E06477">
      <w:pPr>
        <w:pStyle w:val="ConsPlusNormal"/>
        <w:widowControl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lastRenderedPageBreak/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200ED604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48DCD8D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0344CF" w:rsidRPr="000344CF">
              <w:rPr>
                <w:rStyle w:val="26"/>
                <w:b/>
                <w:bCs/>
                <w:sz w:val="22"/>
                <w:szCs w:val="22"/>
              </w:rPr>
              <w:t>Проведение расчетов с бюджетом и внебюджетными фондами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5C6A330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1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00AD9F06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C1A64B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1FBA5324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8D65EA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4A145B21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4B907A38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09F8D82C" w:rsidR="00BD7A76" w:rsidRPr="00BD7A76" w:rsidRDefault="00E06477" w:rsidP="00BD7A76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bookmarkEnd w:id="11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012DC24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E06477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</w:t>
      </w:r>
      <w:r w:rsidRPr="00EE6379">
        <w:rPr>
          <w:sz w:val="24"/>
          <w:szCs w:val="24"/>
        </w:rPr>
        <w:lastRenderedPageBreak/>
        <w:t xml:space="preserve">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2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2"/>
    </w:p>
    <w:p w14:paraId="66214318" w14:textId="48414730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E06477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75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528"/>
      </w:tblGrid>
      <w:tr w:rsidR="005A2923" w:rsidRPr="001A6FE5" w14:paraId="0FC3DCD5" w14:textId="77777777" w:rsidTr="008E31F2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528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8E31F2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5528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3CE4F0C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E06477">
        <w:rPr>
          <w:b w:val="0"/>
          <w:sz w:val="24"/>
          <w:szCs w:val="24"/>
        </w:rPr>
        <w:t>3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E06477" w:rsidRPr="00E06477">
        <w:rPr>
          <w:b w:val="0"/>
          <w:sz w:val="24"/>
          <w:szCs w:val="24"/>
        </w:rPr>
        <w:t>Проведение расчетов с бюджетом и внебюджетными фондами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4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88E222D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E06477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E06477"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BA1B2E5" w14:textId="1DDB3A5D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Произвести расчёты по налогу на добавленную стоимость (НДС).</w:t>
            </w:r>
          </w:p>
          <w:p w14:paraId="3558F27A" w14:textId="7B4A0197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1A883E50" w14:textId="4A5B1366" w:rsidR="00A35163" w:rsidRPr="00E06477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</w:tc>
        <w:tc>
          <w:tcPr>
            <w:tcW w:w="1134" w:type="dxa"/>
          </w:tcPr>
          <w:p w14:paraId="77CB522F" w14:textId="0370284D" w:rsidR="00A35163" w:rsidRPr="00FB5C7E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4E1CCE15" w14:textId="41C7904A" w:rsidR="00A35163" w:rsidRPr="00FB5C7E" w:rsidRDefault="00D75D4F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</w:t>
            </w:r>
          </w:p>
        </w:tc>
      </w:tr>
      <w:tr w:rsidR="00A35163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A35163" w:rsidRDefault="00A35163" w:rsidP="00A35163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A4CA246" w14:textId="7777777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38F9FC72" w14:textId="34FF4C4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372750BA" w14:textId="1E5E34DF" w:rsidR="00A35163" w:rsidRPr="009D2FCC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для перечисления налога на прибыль организаций (авансового платежа).</w:t>
            </w:r>
          </w:p>
        </w:tc>
        <w:tc>
          <w:tcPr>
            <w:tcW w:w="1134" w:type="dxa"/>
          </w:tcPr>
          <w:p w14:paraId="7A50C835" w14:textId="7E4E863A" w:rsidR="00A35163" w:rsidRPr="008D35BF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FE6EF27" w14:textId="58AB1A6F" w:rsidR="00A35163" w:rsidRPr="0066722F" w:rsidRDefault="00A35163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5163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A35163" w:rsidRDefault="00A35163" w:rsidP="00A35163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7333FC43" w14:textId="77777777" w:rsidR="009D2FCC" w:rsidRPr="000344CF" w:rsidRDefault="009D2FCC" w:rsidP="009D2FCC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>Сформировать бухгалтерские проводки по начислению и перечислению налога при применении упрощенной системы налогообложения.</w:t>
            </w:r>
          </w:p>
          <w:p w14:paraId="496B838C" w14:textId="32F778B9" w:rsidR="00A35163" w:rsidRPr="009D2FCC" w:rsidRDefault="009D2FCC" w:rsidP="009D2FCC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</w:tc>
        <w:tc>
          <w:tcPr>
            <w:tcW w:w="1134" w:type="dxa"/>
          </w:tcPr>
          <w:p w14:paraId="3CA2718B" w14:textId="459DB72A" w:rsidR="00A35163" w:rsidRPr="008D35BF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13469DEA" w14:textId="37220CCF" w:rsidR="00A35163" w:rsidRPr="0066722F" w:rsidRDefault="00A35163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5163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A35163" w:rsidRDefault="00A35163" w:rsidP="00A35163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756DCE63" w14:textId="77777777" w:rsidR="009D2FCC" w:rsidRPr="000344CF" w:rsidRDefault="009D2FCC" w:rsidP="009D2FCC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4D28262B" w14:textId="0721A8F1" w:rsidR="00A35163" w:rsidRPr="00A35163" w:rsidRDefault="009D2FCC" w:rsidP="009D2FCC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9D2FCC">
              <w:rPr>
                <w:sz w:val="24"/>
                <w:szCs w:val="24"/>
                <w:lang w:val="ru-RU"/>
              </w:rPr>
              <w:t xml:space="preserve">Оформить платежные поручения на уплату налога на доходы физических </w:t>
            </w:r>
            <w:r>
              <w:rPr>
                <w:sz w:val="24"/>
                <w:szCs w:val="24"/>
                <w:lang w:val="ru-RU"/>
              </w:rPr>
              <w:t>лиц.</w:t>
            </w:r>
          </w:p>
        </w:tc>
        <w:tc>
          <w:tcPr>
            <w:tcW w:w="1134" w:type="dxa"/>
          </w:tcPr>
          <w:p w14:paraId="184D1AAA" w14:textId="6E63D517" w:rsidR="00A35163" w:rsidRPr="004E5726" w:rsidRDefault="00A35163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104AA79" w14:textId="30523E09" w:rsidR="00A35163" w:rsidRDefault="00A35163" w:rsidP="00A3516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A35163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A35163" w:rsidRPr="00F2388C" w:rsidRDefault="00A35163" w:rsidP="00A3516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A35163" w:rsidRPr="00907384" w:rsidRDefault="00A35163" w:rsidP="00A35163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A35163" w:rsidRPr="00907384" w:rsidRDefault="00A35163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A35163" w:rsidRPr="00907384" w:rsidRDefault="00A35163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5163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A35163" w:rsidRPr="00F2388C" w:rsidRDefault="00A35163" w:rsidP="00A35163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A35163" w:rsidRPr="00021BBF" w:rsidRDefault="00A35163" w:rsidP="00A35163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A35163" w:rsidRPr="00021BBF" w:rsidRDefault="00A35163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A35163" w:rsidRPr="00907384" w:rsidRDefault="00A35163" w:rsidP="00A3516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5" w:name="bookmark13"/>
      <w:bookmarkEnd w:id="14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5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6" w:name="bookmark14"/>
      <w:r w:rsidRPr="00CD2E10">
        <w:rPr>
          <w:sz w:val="24"/>
          <w:szCs w:val="24"/>
        </w:rPr>
        <w:lastRenderedPageBreak/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881D926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8E31F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7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77777777" w:rsidR="009D2FCC" w:rsidRPr="008E31F2" w:rsidRDefault="009D2FCC" w:rsidP="008E31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57D13FC" w14:textId="3E73593F" w:rsidR="008E31F2" w:rsidRPr="008E31F2" w:rsidRDefault="00EB6E4A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>
        <w:rPr>
          <w:b/>
          <w:bCs/>
          <w:color w:val="auto"/>
          <w:sz w:val="24"/>
          <w:szCs w:val="24"/>
          <w:lang w:bidi="ar-SA"/>
        </w:rPr>
        <w:t xml:space="preserve">3.3 </w:t>
      </w:r>
      <w:r w:rsidR="008E31F2" w:rsidRPr="008E31F2">
        <w:rPr>
          <w:b/>
          <w:bCs/>
          <w:color w:val="auto"/>
          <w:sz w:val="24"/>
          <w:szCs w:val="24"/>
          <w:lang w:bidi="ar-SA"/>
        </w:rPr>
        <w:t xml:space="preserve">Информационное обеспечение производственной практики </w:t>
      </w:r>
    </w:p>
    <w:p w14:paraId="2A7470AE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Основные источники:</w:t>
      </w:r>
    </w:p>
    <w:p w14:paraId="50139DA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93CC5D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Дополнительная литература</w:t>
      </w:r>
    </w:p>
    <w:p w14:paraId="1013C43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615AF679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Макарова, Н. В. Бухгалтерский учет : практикум для СПО / Н. В. Макарова. — 2-е изд. — Саратов : Профобразование, 2023. — 160 c. — ISBN 978-5-4488-1628-4. — Текст : </w:t>
      </w:r>
      <w:r w:rsidRPr="008E31F2">
        <w:rPr>
          <w:color w:val="auto"/>
          <w:sz w:val="24"/>
          <w:szCs w:val="24"/>
          <w:lang w:bidi="ar-SA"/>
        </w:rPr>
        <w:lastRenderedPageBreak/>
        <w:t>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9AE7C43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5E1FD4B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2BCCE90A" w14:textId="53008C3E" w:rsidR="009D2FCC" w:rsidRPr="008E31F2" w:rsidRDefault="009D2FCC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57111232" w14:textId="77777777" w:rsidR="009D2FCC" w:rsidRPr="008E31F2" w:rsidRDefault="009D2FCC">
      <w:pPr>
        <w:rPr>
          <w:rFonts w:ascii="Times New Roman" w:eastAsia="Times New Roman" w:hAnsi="Times New Roman" w:cs="Times New Roman"/>
        </w:rPr>
      </w:pPr>
      <w:r w:rsidRPr="008E31F2"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8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9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5B04D744" w:rsidR="00DB54F4" w:rsidRPr="009D2FCC" w:rsidRDefault="009D2FCC" w:rsidP="009D2FCC">
            <w:pPr>
              <w:pStyle w:val="af4"/>
              <w:widowControl w:val="0"/>
              <w:numPr>
                <w:ilvl w:val="0"/>
                <w:numId w:val="19"/>
              </w:numPr>
              <w:rPr>
                <w:sz w:val="24"/>
                <w:szCs w:val="24"/>
                <w:lang w:eastAsia="ar-SA"/>
              </w:rPr>
            </w:pPr>
            <w:r w:rsidRPr="009D2FCC">
              <w:rPr>
                <w:sz w:val="24"/>
                <w:szCs w:val="24"/>
                <w:lang w:eastAsia="ar-SA"/>
              </w:rPr>
              <w:t>проведении расчетов с бюджетом и внебюджетными фондами</w:t>
            </w:r>
            <w:bookmarkEnd w:id="19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3E3EFE5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Hlk118366171"/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виды и порядок налогообложения;</w:t>
            </w:r>
          </w:p>
          <w:p w14:paraId="0A7728AB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ориентироваться в системе налогов Российской Федерации;</w:t>
            </w:r>
          </w:p>
          <w:p w14:paraId="185FE0FF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выделять элементы налогообложения;</w:t>
            </w:r>
          </w:p>
          <w:p w14:paraId="314744F2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уплаты налогов, сборов, пошлин;</w:t>
            </w:r>
          </w:p>
          <w:p w14:paraId="162CB522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бухгалтерскими проводками начисления и перечисления сумм налогов и сборов;</w:t>
            </w:r>
          </w:p>
          <w:p w14:paraId="4C2D9C30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организовывать аналитический учет по счету 68 "Расчеты по налогам и сборам";</w:t>
            </w:r>
          </w:p>
          <w:p w14:paraId="0CCDB82E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платежные поручения по перечислению налогов и сборов;</w:t>
            </w:r>
          </w:p>
          <w:p w14:paraId="4B1F6EEA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для платежных поручений по видам налогов соответствующие реквизиты;</w:t>
            </w:r>
          </w:p>
          <w:p w14:paraId="0FEED550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коды бюджетной классификации для определенных налогов, штрафов и пени;</w:t>
            </w:r>
          </w:p>
          <w:p w14:paraId="587A0A6B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14:paraId="5CEE9917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проводить учет расчетов по социальному страхованию и обеспечению;</w:t>
            </w:r>
          </w:p>
          <w:p w14:paraId="4873E89D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21AFA009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699B3A4E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0318B5A8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5FD900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осуществлять аналитический учет по счету 69 "Расчеты по социальному страхованию";</w:t>
            </w:r>
          </w:p>
          <w:p w14:paraId="4B8C0809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61D0C6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использовать средства внебюджетных фондов по направлениям, определенным законодательством;</w:t>
            </w:r>
          </w:p>
          <w:p w14:paraId="33726C31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контроль прохождения платежных поручений по расчетно-кассовым банковским операциям с использованием выписок </w:t>
            </w:r>
            <w:r w:rsidRPr="009D2F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банка;</w:t>
            </w:r>
          </w:p>
          <w:p w14:paraId="47AD6F4A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3933B67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для платежных поручений по видам страховых взносов соответствующие реквизиты;</w:t>
            </w:r>
          </w:p>
          <w:p w14:paraId="225AD03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платежные поручения по штрафам и пеням внебюджетных фондов;</w:t>
            </w:r>
          </w:p>
          <w:p w14:paraId="10F36444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645A4FB4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7B0A5C5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71E103E6" w14:textId="2B5F4924" w:rsidR="00DB54F4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9D2FCC" w:rsidRDefault="00DB54F4" w:rsidP="009D2FCC">
            <w:pPr>
              <w:tabs>
                <w:tab w:val="left" w:pos="468"/>
              </w:tabs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98F156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виды и порядок налогообложения;</w:t>
            </w:r>
          </w:p>
          <w:p w14:paraId="6134A61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систему налогов Российской Федерации;</w:t>
            </w:r>
          </w:p>
          <w:p w14:paraId="3BD3ED56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элементы налогообложения;</w:t>
            </w:r>
          </w:p>
          <w:p w14:paraId="4C44CC31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источники уплаты налогов, сборов, пошлин;</w:t>
            </w:r>
          </w:p>
          <w:p w14:paraId="065A466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оформление бухгалтерскими проводками начисления и перечисления сумм налогов и сборов;</w:t>
            </w:r>
          </w:p>
          <w:p w14:paraId="504A8ACB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аналитический учет по счету 68 "Расчеты по налогам и сборам";</w:t>
            </w:r>
          </w:p>
          <w:p w14:paraId="56BB773E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заполнения платежных поручений по перечислению налогов и сборов;</w:t>
            </w:r>
          </w:p>
          <w:p w14:paraId="70DA7C2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08D912CD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коды бюджетной классификации, порядок их присвоения для налога, штрафа и пени;</w:t>
            </w:r>
          </w:p>
          <w:p w14:paraId="0AB2EC1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образец заполнения платежных поручений по перечислению налогов, сборов и пошлин;</w:t>
            </w:r>
          </w:p>
          <w:p w14:paraId="0D16CE06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учет расчетов по социальному страхованию и обеспечению;</w:t>
            </w:r>
          </w:p>
          <w:p w14:paraId="3EEA761A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аналитический учет по счету 69 "Расчеты по социальному страхованию";</w:t>
            </w:r>
          </w:p>
          <w:p w14:paraId="43C1869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7254D26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3B179B5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 xml:space="preserve">порядок и сроки исчисления страховых взносов в </w:t>
            </w:r>
            <w:r w:rsidRPr="009D2FCC">
              <w:rPr>
                <w:rFonts w:ascii="Times New Roman" w:hAnsi="Times New Roman" w:cs="Times New Roman"/>
              </w:rPr>
              <w:lastRenderedPageBreak/>
              <w:t>ФНС России и государственные внебюджетные фонды;</w:t>
            </w:r>
          </w:p>
          <w:p w14:paraId="13AE68BE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и сроки представления отчетности в системе ФНС России и внебюджетного фонда;</w:t>
            </w:r>
          </w:p>
          <w:p w14:paraId="24F4ED3C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особенности зачисления сумм страховых взносов в государственные внебюджетные фонды;</w:t>
            </w:r>
          </w:p>
          <w:p w14:paraId="633DD0B7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557CE5FB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338F9E6F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использование средств внебюджетных фондов;</w:t>
            </w:r>
          </w:p>
          <w:p w14:paraId="27BDD068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37F0F59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320A19C4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41A488AD" w14:textId="38F63411" w:rsidR="00DB54F4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0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1" w:name="Par134"/>
      <w:bookmarkEnd w:id="21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8E31F2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8E31F2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8E31F2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E31F2" w:rsidRPr="00D1015E" w14:paraId="0CC438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2E000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8E31F2" w:rsidRPr="00D1015E" w14:paraId="32271F6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214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064A05A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C6E2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1EF9760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71EA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62A135B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8F2C3E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760281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969C9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4D14E9D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37CF3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88C173E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C934F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21042A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645B52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3E8AEE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DA407D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3F561A1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F0EDD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3E0BA40" w14:textId="791E2E1E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103EF15F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3D35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0D5BC1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E714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69174FC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5F19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76DFB95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1C6A1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F0248B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96EF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580FD1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CE95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35CBE03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AE5B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F0BD0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5A17A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6E98D383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91A5F8" w14:textId="2658B41F" w:rsidR="008E31F2" w:rsidRPr="00D1015E" w:rsidRDefault="008E31F2" w:rsidP="002B5E5B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8E31F2" w:rsidRPr="00D1015E" w14:paraId="6365DFD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F7402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8E31F2" w:rsidRPr="00D1015E" w14:paraId="584376EA" w14:textId="77777777" w:rsidTr="008E31F2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8ADFE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47CB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E531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D73DBB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7D945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06F799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55F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8E31F2" w:rsidRPr="00D1015E" w14:paraId="489086D2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5C26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6FC9A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6E1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5BBE66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A43D1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C9C7F2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86827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8E31F2" w:rsidRPr="00D1015E" w14:paraId="6D370F41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0FA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DE8DC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0C04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0E946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611201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CAC9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6235A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353D013D" w:rsidR="00D6190A" w:rsidRDefault="00D6190A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6541C1" w14:textId="77777777" w:rsidR="00D6190A" w:rsidRDefault="00D6190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16B18587" w14:textId="77777777" w:rsidR="00D6190A" w:rsidRDefault="00D6190A" w:rsidP="00D6190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335C5AF2" w14:textId="77777777" w:rsidR="00D6190A" w:rsidRDefault="00D6190A" w:rsidP="00D6190A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D6190A" w14:paraId="0A4880C9" w14:textId="77777777" w:rsidTr="00D6190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9B3A7" w14:textId="77777777" w:rsidR="00D6190A" w:rsidRDefault="00D6190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6A0E0148" w14:textId="77777777" w:rsidR="00D6190A" w:rsidRDefault="00D6190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540B7C" w14:textId="77777777" w:rsidR="00D6190A" w:rsidRDefault="00D6190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497634" w14:textId="77777777" w:rsidR="00D6190A" w:rsidRDefault="00D6190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D6190A" w14:paraId="42AA66EC" w14:textId="77777777" w:rsidTr="00D6190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8154F8" w14:textId="77777777" w:rsidR="00D6190A" w:rsidRDefault="00D6190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A57F8A" w14:textId="77777777" w:rsidR="00D6190A" w:rsidRDefault="00D6190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1ABBFB" w14:textId="77777777" w:rsidR="00D6190A" w:rsidRDefault="00D6190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D6190A" w14:paraId="7AE7F36F" w14:textId="77777777" w:rsidTr="00D6190A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3B444D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80C45" w14:textId="3654FD35" w:rsidR="00D6190A" w:rsidRDefault="00D6190A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Внесены изменения в 3.3. Информационное обеспечение </w:t>
            </w:r>
            <w:r w:rsidR="003232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производственной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практики в 2023 году</w:t>
            </w:r>
          </w:p>
          <w:p w14:paraId="49BBAC26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81C06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6190A" w14:paraId="2AA351A7" w14:textId="77777777" w:rsidTr="00D6190A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72E0B0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2810C" w14:textId="77777777" w:rsidR="00D6190A" w:rsidRDefault="00D6190A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77BDA3A4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BB534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6190A" w14:paraId="5A272279" w14:textId="77777777" w:rsidTr="00D6190A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802B44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8A101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559E8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6190A" w14:paraId="21B2456B" w14:textId="77777777" w:rsidTr="00D6190A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626C47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9DFC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99D3E" w14:textId="77777777" w:rsidR="00D6190A" w:rsidRDefault="00D6190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5CBE1A19" w14:textId="77777777" w:rsidR="000F1DC0" w:rsidRPr="000F1DC0" w:rsidRDefault="000F1DC0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42FD9088" w14:textId="77777777" w:rsidR="000F1DC0" w:rsidRDefault="000F1DC0" w:rsidP="000F1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206ACBE8" w14:textId="77777777" w:rsidR="000F1DC0" w:rsidRDefault="000F1DC0" w:rsidP="000F1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231B9C" w14:textId="77777777" w:rsidR="000F1DC0" w:rsidRDefault="000F1DC0" w:rsidP="000F1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0F1DC0" w14:paraId="68EC8C0A" w14:textId="77777777" w:rsidTr="000F1DC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59D9F" w14:textId="77777777" w:rsidR="000F1DC0" w:rsidRDefault="000F1DC0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F1DC0" w14:paraId="6A61A6B7" w14:textId="77777777" w:rsidTr="000F1DC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0F1DC0" w14:paraId="3911297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C54D13" w14:textId="3A4C01E6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C9C09EC" wp14:editId="569C00E3">
                        <wp:extent cx="381000" cy="381000"/>
                        <wp:effectExtent l="0" t="0" r="0" b="0"/>
                        <wp:docPr id="53666009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2AABE5" w14:textId="77777777" w:rsidR="000F1DC0" w:rsidRDefault="000F1DC0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26F7ED5" w14:textId="77777777" w:rsidR="000F1DC0" w:rsidRDefault="000F1DC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F1DC0" w14:paraId="6DED01B7" w14:textId="77777777" w:rsidTr="000F1DC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45A58E" w14:textId="77777777" w:rsidR="000F1DC0" w:rsidRDefault="000F1DC0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F1DC0" w14:paraId="5158ABFF" w14:textId="77777777" w:rsidTr="000F1DC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0F1DC0" w14:paraId="1E93C26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67AE1C" w14:textId="77777777" w:rsidR="000F1DC0" w:rsidRDefault="000F1DC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8F3FE9" w14:textId="77777777" w:rsidR="000F1DC0" w:rsidRDefault="000F1DC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F1DC0" w14:paraId="21ADAD9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950371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B1D7B9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0F1DC0" w14:paraId="1EA5209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E994CF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FE94F5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0F1DC0" w14:paraId="3064BEC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E12E49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B96BAE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F1DC0" w14:paraId="0A82EBF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F8174A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A2256E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F1DC0" w14:paraId="7F24141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A33813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AB0679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F1DC0" w14:paraId="593A91C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22AE4A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8505C2" w14:textId="77777777" w:rsidR="000F1DC0" w:rsidRDefault="000F1DC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17:55:29 UTC+05</w:t>
                  </w:r>
                </w:p>
              </w:tc>
            </w:tr>
          </w:tbl>
          <w:p w14:paraId="36F7893D" w14:textId="77777777" w:rsidR="000F1DC0" w:rsidRDefault="000F1DC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1CB3060" w14:textId="77777777" w:rsidR="000F1DC0" w:rsidRDefault="000F1DC0" w:rsidP="000F1DC0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3642DC8" w14:textId="3C1D4D16" w:rsidR="00D1015E" w:rsidRDefault="00D1015E" w:rsidP="000F1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FC62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57154" w14:textId="77777777" w:rsidR="00FC621E" w:rsidRDefault="00FC621E" w:rsidP="00AD1B26">
      <w:r>
        <w:separator/>
      </w:r>
    </w:p>
  </w:endnote>
  <w:endnote w:type="continuationSeparator" w:id="0">
    <w:p w14:paraId="53C5961E" w14:textId="77777777" w:rsidR="00FC621E" w:rsidRDefault="00FC621E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CAAA" w14:textId="77777777" w:rsidR="000F1DC0" w:rsidRDefault="000F1DC0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2EB1E" w14:textId="77777777" w:rsidR="000F1DC0" w:rsidRDefault="000F1DC0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F775" w14:textId="77777777" w:rsidR="000F1DC0" w:rsidRDefault="000F1DC0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7183" w14:textId="77777777" w:rsidR="00FC621E" w:rsidRDefault="00FC621E"/>
  </w:footnote>
  <w:footnote w:type="continuationSeparator" w:id="0">
    <w:p w14:paraId="3538A40C" w14:textId="77777777" w:rsidR="00FC621E" w:rsidRDefault="00FC62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2A0CE" w14:textId="77777777" w:rsidR="000F1DC0" w:rsidRDefault="000F1DC0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97E3" w14:textId="6B7A3C74" w:rsidR="000F1DC0" w:rsidRDefault="000F1DC0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1AE2" w14:textId="77777777" w:rsidR="000F1DC0" w:rsidRDefault="000F1DC0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2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5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7"/>
  </w:num>
  <w:num w:numId="6" w16cid:durableId="1235896721">
    <w:abstractNumId w:val="11"/>
  </w:num>
  <w:num w:numId="7" w16cid:durableId="1294601043">
    <w:abstractNumId w:val="26"/>
  </w:num>
  <w:num w:numId="8" w16cid:durableId="1719622530">
    <w:abstractNumId w:val="17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8"/>
  </w:num>
  <w:num w:numId="12" w16cid:durableId="945623642">
    <w:abstractNumId w:val="21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19"/>
  </w:num>
  <w:num w:numId="17" w16cid:durableId="157968953">
    <w:abstractNumId w:val="23"/>
  </w:num>
  <w:num w:numId="18" w16cid:durableId="1639800992">
    <w:abstractNumId w:val="13"/>
  </w:num>
  <w:num w:numId="19" w16cid:durableId="1502697626">
    <w:abstractNumId w:val="24"/>
  </w:num>
  <w:num w:numId="20" w16cid:durableId="741023525">
    <w:abstractNumId w:val="29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0"/>
  </w:num>
  <w:num w:numId="24" w16cid:durableId="147553892">
    <w:abstractNumId w:val="5"/>
  </w:num>
  <w:num w:numId="25" w16cid:durableId="1668047483">
    <w:abstractNumId w:val="28"/>
  </w:num>
  <w:num w:numId="26" w16cid:durableId="507788817">
    <w:abstractNumId w:val="20"/>
  </w:num>
  <w:num w:numId="27" w16cid:durableId="1907840228">
    <w:abstractNumId w:val="6"/>
  </w:num>
  <w:num w:numId="28" w16cid:durableId="1749569084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1DC0"/>
    <w:rsid w:val="000F30EB"/>
    <w:rsid w:val="001011B5"/>
    <w:rsid w:val="00121095"/>
    <w:rsid w:val="001378C2"/>
    <w:rsid w:val="00145BBA"/>
    <w:rsid w:val="00147FE5"/>
    <w:rsid w:val="001523D1"/>
    <w:rsid w:val="001601DC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B5E5B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2322B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144E7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D402E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8E31F2"/>
    <w:rsid w:val="00907384"/>
    <w:rsid w:val="009100F9"/>
    <w:rsid w:val="00920103"/>
    <w:rsid w:val="0093306F"/>
    <w:rsid w:val="0094305F"/>
    <w:rsid w:val="00956B57"/>
    <w:rsid w:val="009609F1"/>
    <w:rsid w:val="0097189E"/>
    <w:rsid w:val="009772AE"/>
    <w:rsid w:val="0098297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F24E1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1543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6190A"/>
    <w:rsid w:val="00D7178F"/>
    <w:rsid w:val="00D73D32"/>
    <w:rsid w:val="00D75D4F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72C04"/>
    <w:rsid w:val="00E81F49"/>
    <w:rsid w:val="00EB1128"/>
    <w:rsid w:val="00EB6E4A"/>
    <w:rsid w:val="00EC6873"/>
    <w:rsid w:val="00ED3588"/>
    <w:rsid w:val="00EE6379"/>
    <w:rsid w:val="00EF5C27"/>
    <w:rsid w:val="00EF67EA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C621E"/>
    <w:rsid w:val="00FD4B7E"/>
    <w:rsid w:val="00FE1F59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6515</Words>
  <Characters>37141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2024-03-21T14:02:00Z</dcterms:created>
  <dcterms:modified xsi:type="dcterms:W3CDTF">2024-03-21T14:02:00Z</dcterms:modified>
</cp:coreProperties>
</file>